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266D4" w14:textId="77777777" w:rsidR="00F034A7" w:rsidRDefault="00F034A7" w:rsidP="00F034A7">
      <w:pPr>
        <w:spacing w:after="80" w:line="276" w:lineRule="auto"/>
        <w:rPr>
          <w:b/>
          <w:sz w:val="28"/>
          <w:lang w:val="en-GB"/>
        </w:rPr>
      </w:pPr>
    </w:p>
    <w:p w14:paraId="37B023B1" w14:textId="021828B7" w:rsidR="000C4C07" w:rsidRDefault="00DC78C3" w:rsidP="00F034A7">
      <w:pPr>
        <w:spacing w:after="80" w:line="276" w:lineRule="auto"/>
        <w:jc w:val="center"/>
        <w:rPr>
          <w:b/>
          <w:sz w:val="28"/>
          <w:lang w:val="en-GB"/>
        </w:rPr>
      </w:pPr>
      <w:proofErr w:type="spellStart"/>
      <w:r>
        <w:rPr>
          <w:b/>
          <w:sz w:val="28"/>
          <w:lang w:val="en-GB"/>
        </w:rPr>
        <w:t>Firelogue</w:t>
      </w:r>
      <w:proofErr w:type="spellEnd"/>
      <w:r>
        <w:rPr>
          <w:b/>
          <w:sz w:val="28"/>
          <w:lang w:val="en-GB"/>
        </w:rPr>
        <w:t xml:space="preserve"> </w:t>
      </w:r>
      <w:r w:rsidR="00F034A7">
        <w:rPr>
          <w:b/>
          <w:sz w:val="28"/>
          <w:lang w:val="en-GB"/>
        </w:rPr>
        <w:t>Final Event</w:t>
      </w:r>
    </w:p>
    <w:p w14:paraId="2E680956" w14:textId="77777777" w:rsidR="00F034A7" w:rsidRPr="00B056DF" w:rsidRDefault="00F034A7" w:rsidP="00F034A7">
      <w:pPr>
        <w:spacing w:after="80" w:line="276" w:lineRule="auto"/>
        <w:jc w:val="center"/>
        <w:rPr>
          <w:b/>
          <w:sz w:val="28"/>
          <w:lang w:val="en-GB"/>
        </w:rPr>
      </w:pPr>
    </w:p>
    <w:p w14:paraId="7C99B93E" w14:textId="002D0A15" w:rsidR="005844A1" w:rsidRPr="00D742AE" w:rsidRDefault="005844A1" w:rsidP="00DD2F8E">
      <w:pPr>
        <w:spacing w:after="80" w:line="276" w:lineRule="auto"/>
        <w:ind w:hanging="284"/>
        <w:rPr>
          <w:sz w:val="22"/>
          <w:lang w:val="en-GB"/>
        </w:rPr>
      </w:pPr>
      <w:r w:rsidRPr="00A4121D">
        <w:rPr>
          <w:b/>
          <w:sz w:val="22"/>
          <w:lang w:val="en-GB"/>
        </w:rPr>
        <w:t>Date</w:t>
      </w:r>
      <w:r w:rsidRPr="00D742AE">
        <w:rPr>
          <w:sz w:val="22"/>
          <w:lang w:val="en-GB"/>
        </w:rPr>
        <w:t>:</w:t>
      </w:r>
      <w:r w:rsidR="00F034A7">
        <w:rPr>
          <w:sz w:val="22"/>
          <w:lang w:val="en-GB"/>
        </w:rPr>
        <w:t>10</w:t>
      </w:r>
      <w:r w:rsidR="00F034A7" w:rsidRPr="00F034A7">
        <w:rPr>
          <w:sz w:val="22"/>
          <w:vertAlign w:val="superscript"/>
          <w:lang w:val="en-GB"/>
        </w:rPr>
        <w:t>th</w:t>
      </w:r>
      <w:r w:rsidR="00F034A7">
        <w:rPr>
          <w:sz w:val="22"/>
          <w:lang w:val="en-GB"/>
        </w:rPr>
        <w:t xml:space="preserve"> &amp; 11</w:t>
      </w:r>
      <w:r w:rsidR="00F034A7" w:rsidRPr="00F034A7">
        <w:rPr>
          <w:sz w:val="22"/>
          <w:vertAlign w:val="superscript"/>
          <w:lang w:val="en-GB"/>
        </w:rPr>
        <w:t>th</w:t>
      </w:r>
      <w:r w:rsidR="00F034A7">
        <w:rPr>
          <w:sz w:val="22"/>
          <w:lang w:val="en-GB"/>
        </w:rPr>
        <w:t xml:space="preserve"> September 2025</w:t>
      </w:r>
    </w:p>
    <w:p w14:paraId="1B9B69E7" w14:textId="4D943CA5" w:rsidR="000F2578" w:rsidRDefault="00DD2F8E" w:rsidP="00BC0722">
      <w:pPr>
        <w:spacing w:after="80" w:line="276" w:lineRule="auto"/>
        <w:ind w:hanging="284"/>
        <w:rPr>
          <w:sz w:val="22"/>
          <w:lang w:val="de-DE"/>
        </w:rPr>
      </w:pPr>
      <w:r w:rsidRPr="00F034A7">
        <w:rPr>
          <w:b/>
          <w:sz w:val="22"/>
          <w:lang w:val="de-DE"/>
        </w:rPr>
        <w:t>Location</w:t>
      </w:r>
      <w:r w:rsidRPr="00F034A7">
        <w:rPr>
          <w:sz w:val="22"/>
          <w:lang w:val="de-DE"/>
        </w:rPr>
        <w:t xml:space="preserve">: </w:t>
      </w:r>
      <w:r w:rsidR="00F034A7" w:rsidRPr="00F034A7">
        <w:rPr>
          <w:sz w:val="22"/>
          <w:lang w:val="de-DE"/>
        </w:rPr>
        <w:t>Fraunhofer Forum, Anna-Louisa-Karsch-Straße 2, 10178 Berlin</w:t>
      </w:r>
    </w:p>
    <w:p w14:paraId="4AE75F7B" w14:textId="6A8B4E75" w:rsidR="00F034A7" w:rsidRPr="00F034A7" w:rsidRDefault="00F034A7" w:rsidP="00BC0722">
      <w:pPr>
        <w:spacing w:after="80" w:line="276" w:lineRule="auto"/>
        <w:ind w:hanging="284"/>
        <w:rPr>
          <w:sz w:val="22"/>
        </w:rPr>
      </w:pPr>
      <w:r w:rsidRPr="00F034A7">
        <w:rPr>
          <w:b/>
          <w:sz w:val="22"/>
        </w:rPr>
        <w:t xml:space="preserve">Participants: </w:t>
      </w:r>
      <w:proofErr w:type="spellStart"/>
      <w:r w:rsidRPr="00F034A7">
        <w:rPr>
          <w:sz w:val="22"/>
        </w:rPr>
        <w:t>Firelogue</w:t>
      </w:r>
      <w:proofErr w:type="spellEnd"/>
      <w:r w:rsidRPr="00F034A7">
        <w:rPr>
          <w:sz w:val="22"/>
        </w:rPr>
        <w:t xml:space="preserve"> Consortium + external e</w:t>
      </w:r>
      <w:r>
        <w:rPr>
          <w:sz w:val="22"/>
        </w:rPr>
        <w:t>xperts (hybrid)</w:t>
      </w:r>
    </w:p>
    <w:p w14:paraId="25EFDD5A" w14:textId="77777777" w:rsidR="000C4C07" w:rsidRPr="00F034A7" w:rsidRDefault="000C4C07" w:rsidP="00DD2F8E">
      <w:pPr>
        <w:spacing w:after="80" w:line="276" w:lineRule="auto"/>
        <w:ind w:hanging="284"/>
        <w:rPr>
          <w:sz w:val="10"/>
          <w:szCs w:val="10"/>
        </w:rPr>
      </w:pPr>
    </w:p>
    <w:tbl>
      <w:tblPr>
        <w:tblStyle w:val="Tabellenraster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88"/>
        <w:gridCol w:w="8135"/>
      </w:tblGrid>
      <w:tr w:rsidR="00F034A7" w:rsidRPr="002766CA" w14:paraId="6E46272E" w14:textId="77777777" w:rsidTr="002F68DB">
        <w:trPr>
          <w:trHeight w:val="300"/>
        </w:trPr>
        <w:tc>
          <w:tcPr>
            <w:tcW w:w="9923" w:type="dxa"/>
            <w:gridSpan w:val="2"/>
            <w:shd w:val="clear" w:color="auto" w:fill="C00000"/>
            <w:vAlign w:val="center"/>
          </w:tcPr>
          <w:p w14:paraId="3AB5DF59" w14:textId="7D02D51D" w:rsidR="00F034A7" w:rsidRPr="1E4E59B8" w:rsidRDefault="00F034A7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10</w:t>
            </w:r>
            <w:r w:rsidRPr="00F034A7">
              <w:rPr>
                <w:b/>
                <w:bCs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September 2025</w:t>
            </w:r>
          </w:p>
        </w:tc>
      </w:tr>
      <w:tr w:rsidR="001A2009" w:rsidRPr="002766CA" w14:paraId="01EB25B2" w14:textId="5E0968D9" w:rsidTr="002F68DB">
        <w:trPr>
          <w:trHeight w:val="300"/>
        </w:trPr>
        <w:tc>
          <w:tcPr>
            <w:tcW w:w="1788" w:type="dxa"/>
            <w:shd w:val="clear" w:color="auto" w:fill="F4B6B2" w:themeFill="accent6"/>
            <w:vAlign w:val="center"/>
          </w:tcPr>
          <w:p w14:paraId="343A9591" w14:textId="77777777" w:rsidR="001A2009" w:rsidRPr="00E47BEB" w:rsidRDefault="001A2009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Time</w:t>
            </w:r>
          </w:p>
        </w:tc>
        <w:tc>
          <w:tcPr>
            <w:tcW w:w="8135" w:type="dxa"/>
            <w:shd w:val="clear" w:color="auto" w:fill="F4B6B2" w:themeFill="accent6"/>
            <w:vAlign w:val="center"/>
          </w:tcPr>
          <w:p w14:paraId="2A084565" w14:textId="2B186CC5" w:rsidR="001A2009" w:rsidRPr="1E4E59B8" w:rsidRDefault="001A2009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Agenda Item</w:t>
            </w:r>
          </w:p>
        </w:tc>
      </w:tr>
      <w:tr w:rsidR="00F034A7" w:rsidRPr="002766CA" w14:paraId="6D681AB0" w14:textId="1A5AF123" w:rsidTr="002F68DB">
        <w:trPr>
          <w:trHeight w:val="474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7EED0FFE" w14:textId="0A14CAE6" w:rsidR="00F034A7" w:rsidRPr="00E47BEB" w:rsidRDefault="00F034A7" w:rsidP="1E4E59B8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12:00 – 13:00</w:t>
            </w:r>
          </w:p>
        </w:tc>
        <w:tc>
          <w:tcPr>
            <w:tcW w:w="8135" w:type="dxa"/>
            <w:shd w:val="clear" w:color="auto" w:fill="D9D9D9" w:themeFill="background1" w:themeFillShade="D9"/>
            <w:vAlign w:val="center"/>
          </w:tcPr>
          <w:p w14:paraId="678B7DDB" w14:textId="3272D84E" w:rsidR="00F034A7" w:rsidRPr="00E47BEB" w:rsidRDefault="00F034A7" w:rsidP="1E4E59B8">
            <w:pPr>
              <w:pStyle w:val="Address"/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Arrival and lunch</w:t>
            </w:r>
          </w:p>
        </w:tc>
      </w:tr>
      <w:tr w:rsidR="00F034A7" w:rsidRPr="002766CA" w14:paraId="495E60A9" w14:textId="3E88D018" w:rsidTr="002F68DB">
        <w:trPr>
          <w:trHeight w:val="977"/>
        </w:trPr>
        <w:tc>
          <w:tcPr>
            <w:tcW w:w="1788" w:type="dxa"/>
            <w:vAlign w:val="center"/>
          </w:tcPr>
          <w:p w14:paraId="5BF65FF5" w14:textId="77777777" w:rsidR="00F034A7" w:rsidRDefault="00F034A7" w:rsidP="1E4E59B8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13:00 – 13:15</w:t>
            </w:r>
          </w:p>
          <w:p w14:paraId="3511C7ED" w14:textId="26B3D4C5" w:rsidR="00F034A7" w:rsidRPr="00E47BEB" w:rsidRDefault="00F034A7" w:rsidP="1E4E59B8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8135" w:type="dxa"/>
            <w:vAlign w:val="center"/>
          </w:tcPr>
          <w:p w14:paraId="29EDE696" w14:textId="77777777" w:rsidR="00F034A7" w:rsidRPr="00F034A7" w:rsidRDefault="00F034A7" w:rsidP="00423805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F034A7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Welcome</w:t>
            </w:r>
          </w:p>
          <w:p w14:paraId="60E669A3" w14:textId="274BAAE0" w:rsidR="00F034A7" w:rsidRPr="00F034A7" w:rsidRDefault="002F68DB" w:rsidP="00423805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Nicolas </w:t>
            </w:r>
            <w:proofErr w:type="spellStart"/>
            <w:r>
              <w:rPr>
                <w:rFonts w:cstheme="minorBidi"/>
                <w:bCs/>
                <w:sz w:val="20"/>
                <w:szCs w:val="22"/>
                <w:lang w:val="en-GB"/>
              </w:rPr>
              <w:t>Faivre</w:t>
            </w:r>
            <w:proofErr w:type="spellEnd"/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 &amp; Claudia Berchtold</w:t>
            </w:r>
          </w:p>
        </w:tc>
      </w:tr>
      <w:tr w:rsidR="00F034A7" w:rsidRPr="002766CA" w14:paraId="03659F7A" w14:textId="2BFD39E2" w:rsidTr="002F68DB">
        <w:trPr>
          <w:trHeight w:val="745"/>
        </w:trPr>
        <w:tc>
          <w:tcPr>
            <w:tcW w:w="1788" w:type="dxa"/>
            <w:vAlign w:val="center"/>
          </w:tcPr>
          <w:p w14:paraId="72DCEE93" w14:textId="0C98B59F" w:rsidR="00F034A7" w:rsidRPr="00E47BEB" w:rsidRDefault="002F68DB" w:rsidP="1E4E59B8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13:15 – 14:00</w:t>
            </w:r>
          </w:p>
        </w:tc>
        <w:tc>
          <w:tcPr>
            <w:tcW w:w="8135" w:type="dxa"/>
            <w:vAlign w:val="center"/>
          </w:tcPr>
          <w:p w14:paraId="4E32E0DE" w14:textId="426F6321" w:rsidR="00F034A7" w:rsidRDefault="002F68DB" w:rsidP="006B1E54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Overview of r</w:t>
            </w:r>
            <w:r w:rsidRPr="002F68DB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esults from the Wildfire Risk Projects</w:t>
            </w:r>
          </w:p>
          <w:p w14:paraId="20B96508" w14:textId="78A360DE" w:rsidR="002F68DB" w:rsidRPr="00423805" w:rsidRDefault="002F68DB" w:rsidP="006B1E54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Nicolas </w:t>
            </w:r>
            <w:proofErr w:type="spellStart"/>
            <w:r>
              <w:rPr>
                <w:rFonts w:cstheme="minorBidi"/>
                <w:bCs/>
                <w:sz w:val="20"/>
                <w:szCs w:val="22"/>
                <w:lang w:val="en-GB"/>
              </w:rPr>
              <w:t>Faivre</w:t>
            </w:r>
            <w:proofErr w:type="spellEnd"/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 &amp; Claudia Berchtold</w:t>
            </w:r>
          </w:p>
        </w:tc>
      </w:tr>
      <w:tr w:rsidR="00FB6235" w:rsidRPr="002766CA" w14:paraId="4ECF4059" w14:textId="77777777" w:rsidTr="002F68DB">
        <w:trPr>
          <w:trHeight w:val="745"/>
        </w:trPr>
        <w:tc>
          <w:tcPr>
            <w:tcW w:w="1788" w:type="dxa"/>
            <w:vAlign w:val="center"/>
          </w:tcPr>
          <w:p w14:paraId="2A90918C" w14:textId="5A4BC58E" w:rsidR="00FB6235" w:rsidRPr="00264F63" w:rsidRDefault="00264F63" w:rsidP="00FB6235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264F63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14:00 – 16:00</w:t>
            </w:r>
          </w:p>
        </w:tc>
        <w:tc>
          <w:tcPr>
            <w:tcW w:w="8135" w:type="dxa"/>
            <w:vAlign w:val="center"/>
          </w:tcPr>
          <w:p w14:paraId="3406025C" w14:textId="77777777" w:rsidR="00FB6235" w:rsidRPr="00264F63" w:rsidRDefault="00FB6235" w:rsidP="00FB6235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264F63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Firelogue</w:t>
            </w:r>
            <w:proofErr w:type="spellEnd"/>
            <w:r w:rsidRPr="00264F63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results</w:t>
            </w:r>
          </w:p>
          <w:p w14:paraId="072C6FF2" w14:textId="65955611" w:rsidR="00FB6235" w:rsidRPr="00264F63" w:rsidRDefault="00FB6235" w:rsidP="00FB6235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264F63">
              <w:rPr>
                <w:rFonts w:cstheme="minorBidi"/>
                <w:bCs/>
                <w:sz w:val="20"/>
                <w:szCs w:val="22"/>
                <w:lang w:val="en-GB"/>
              </w:rPr>
              <w:t xml:space="preserve">Presentation per WP </w:t>
            </w:r>
          </w:p>
        </w:tc>
      </w:tr>
      <w:tr w:rsidR="00FB6235" w:rsidRPr="002766CA" w14:paraId="48E4E1C2" w14:textId="69A55FFC" w:rsidTr="002F68DB">
        <w:trPr>
          <w:trHeight w:val="495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0CFAC133" w14:textId="348E89B7" w:rsidR="00FB6235" w:rsidRPr="00FB6235" w:rsidRDefault="0004584A" w:rsidP="00FB6235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04584A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16</w:t>
            </w:r>
            <w:r w:rsidR="00FB6235" w:rsidRPr="0004584A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:00 – 1</w:t>
            </w:r>
            <w:r w:rsidRPr="0004584A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6</w:t>
            </w:r>
            <w:r w:rsidR="00FB6235" w:rsidRPr="0004584A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:30</w:t>
            </w:r>
          </w:p>
        </w:tc>
        <w:tc>
          <w:tcPr>
            <w:tcW w:w="8135" w:type="dxa"/>
            <w:shd w:val="clear" w:color="auto" w:fill="D9D9D9" w:themeFill="background1" w:themeFillShade="D9"/>
            <w:vAlign w:val="center"/>
          </w:tcPr>
          <w:p w14:paraId="0AD2827E" w14:textId="07294AD9" w:rsidR="00FB6235" w:rsidRPr="00385201" w:rsidRDefault="00FB6235" w:rsidP="00FB6235">
            <w:pPr>
              <w:pStyle w:val="Address"/>
              <w:jc w:val="left"/>
              <w:rPr>
                <w:rFonts w:cstheme="minorBidi"/>
                <w:b/>
                <w:color w:val="auto"/>
                <w:sz w:val="22"/>
                <w:lang w:val="en-GB"/>
              </w:rPr>
            </w:pPr>
            <w:r>
              <w:rPr>
                <w:rFonts w:cstheme="minorBidi"/>
                <w:b/>
                <w:color w:val="auto"/>
                <w:sz w:val="22"/>
                <w:lang w:val="en-GB"/>
              </w:rPr>
              <w:t>Coffee break &amp; group picture</w:t>
            </w:r>
          </w:p>
        </w:tc>
      </w:tr>
      <w:tr w:rsidR="00FB6235" w:rsidRPr="002766CA" w14:paraId="47834A53" w14:textId="6F78D193" w:rsidTr="002F68DB">
        <w:trPr>
          <w:trHeight w:val="77"/>
        </w:trPr>
        <w:tc>
          <w:tcPr>
            <w:tcW w:w="1788" w:type="dxa"/>
            <w:vAlign w:val="center"/>
          </w:tcPr>
          <w:p w14:paraId="62EB73FB" w14:textId="53484233" w:rsidR="00FB6235" w:rsidRPr="00E47BEB" w:rsidRDefault="0004584A" w:rsidP="00FB6235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4584A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16:30 – 17:30</w:t>
            </w:r>
          </w:p>
        </w:tc>
        <w:tc>
          <w:tcPr>
            <w:tcW w:w="8135" w:type="dxa"/>
            <w:vAlign w:val="center"/>
          </w:tcPr>
          <w:p w14:paraId="0CBADC85" w14:textId="2295CB47" w:rsidR="00FB6235" w:rsidRDefault="0004584A" w:rsidP="00FB6235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Specification</w:t>
            </w:r>
            <w:r w:rsidR="00FB6235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of Key Exploitable Results (KERs) </w:t>
            </w:r>
          </w:p>
          <w:p w14:paraId="77AA834D" w14:textId="35CC386B" w:rsidR="00FB6235" w:rsidRDefault="00FB6235" w:rsidP="00FB6235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Main results to be promoted by </w:t>
            </w:r>
            <w:proofErr w:type="spellStart"/>
            <w:r>
              <w:rPr>
                <w:rFonts w:cstheme="minorBidi"/>
                <w:bCs/>
                <w:sz w:val="20"/>
                <w:szCs w:val="22"/>
                <w:lang w:val="en-GB"/>
              </w:rPr>
              <w:t>Firelogue</w:t>
            </w:r>
            <w:proofErr w:type="spellEnd"/>
            <w:r w:rsidR="0004584A">
              <w:rPr>
                <w:rFonts w:cstheme="minorBidi"/>
                <w:bCs/>
                <w:sz w:val="20"/>
                <w:szCs w:val="22"/>
                <w:lang w:val="en-GB"/>
              </w:rPr>
              <w:t>; input for Communication Strategy on Day2</w:t>
            </w:r>
          </w:p>
          <w:p w14:paraId="7DCD4955" w14:textId="637C0886" w:rsidR="00FB6235" w:rsidRPr="00423805" w:rsidDel="00DE02D2" w:rsidRDefault="00FB6235" w:rsidP="00FB6235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proofErr w:type="spellStart"/>
            <w:r w:rsidRPr="0004584A">
              <w:rPr>
                <w:rFonts w:cstheme="minorBidi"/>
                <w:bCs/>
                <w:sz w:val="18"/>
                <w:szCs w:val="22"/>
                <w:lang w:val="en-GB"/>
              </w:rPr>
              <w:t>Organizsation</w:t>
            </w:r>
            <w:proofErr w:type="spellEnd"/>
            <w:r w:rsidRPr="0004584A">
              <w:rPr>
                <w:rFonts w:cstheme="minorBidi"/>
                <w:bCs/>
                <w:sz w:val="18"/>
                <w:szCs w:val="22"/>
                <w:lang w:val="en-GB"/>
              </w:rPr>
              <w:t xml:space="preserve">: </w:t>
            </w:r>
            <w:proofErr w:type="spellStart"/>
            <w:r w:rsidRPr="0004584A">
              <w:rPr>
                <w:rFonts w:cstheme="minorBidi"/>
                <w:bCs/>
                <w:sz w:val="18"/>
                <w:szCs w:val="22"/>
                <w:lang w:val="en-GB"/>
              </w:rPr>
              <w:t>FhG</w:t>
            </w:r>
            <w:proofErr w:type="spellEnd"/>
            <w:r w:rsidRPr="0004584A">
              <w:rPr>
                <w:rFonts w:cstheme="minorBidi"/>
                <w:bCs/>
                <w:sz w:val="18"/>
                <w:szCs w:val="22"/>
                <w:lang w:val="en-GB"/>
              </w:rPr>
              <w:t>/EDGE/PCF</w:t>
            </w:r>
          </w:p>
        </w:tc>
      </w:tr>
      <w:tr w:rsidR="00FB6235" w:rsidRPr="002766CA" w14:paraId="768A685B" w14:textId="77777777" w:rsidTr="002F68DB">
        <w:trPr>
          <w:trHeight w:val="77"/>
        </w:trPr>
        <w:tc>
          <w:tcPr>
            <w:tcW w:w="1788" w:type="dxa"/>
            <w:vAlign w:val="center"/>
          </w:tcPr>
          <w:p w14:paraId="126F583A" w14:textId="7AF4E281" w:rsidR="00FB6235" w:rsidRDefault="00FB6235" w:rsidP="00FB6235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17:30 – 18:00 </w:t>
            </w:r>
          </w:p>
        </w:tc>
        <w:tc>
          <w:tcPr>
            <w:tcW w:w="8135" w:type="dxa"/>
            <w:vAlign w:val="center"/>
          </w:tcPr>
          <w:p w14:paraId="54986C95" w14:textId="19031273" w:rsidR="00FB6235" w:rsidRPr="002F68DB" w:rsidRDefault="00FB6235" w:rsidP="00FB6235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Honours and awards</w:t>
            </w:r>
          </w:p>
        </w:tc>
      </w:tr>
      <w:tr w:rsidR="00FB6235" w:rsidRPr="002F68DB" w14:paraId="6B220F7A" w14:textId="668A29C1" w:rsidTr="002F68DB">
        <w:trPr>
          <w:trHeight w:val="841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14:paraId="47F75BF2" w14:textId="77777777" w:rsidR="00FB6235" w:rsidRDefault="00FB6235" w:rsidP="00FB6235">
            <w:pPr>
              <w:widowControl/>
              <w:autoSpaceDE/>
              <w:autoSpaceDN/>
              <w:adjustRightInd/>
              <w:jc w:val="center"/>
              <w:rPr>
                <w:rFonts w:cstheme="minorBidi"/>
                <w:b/>
                <w:bCs/>
                <w:sz w:val="22"/>
                <w:szCs w:val="22"/>
                <w:lang w:val="de-DE"/>
              </w:rPr>
            </w:pPr>
            <w:r w:rsidRPr="002F68DB">
              <w:rPr>
                <w:rFonts w:cstheme="minorBidi"/>
                <w:b/>
                <w:bCs/>
                <w:sz w:val="22"/>
                <w:szCs w:val="22"/>
                <w:lang w:val="de-DE"/>
              </w:rPr>
              <w:t xml:space="preserve">Joint </w:t>
            </w:r>
            <w:proofErr w:type="spellStart"/>
            <w:r w:rsidRPr="002F68DB">
              <w:rPr>
                <w:rFonts w:cstheme="minorBidi"/>
                <w:b/>
                <w:bCs/>
                <w:sz w:val="22"/>
                <w:szCs w:val="22"/>
                <w:lang w:val="de-DE"/>
              </w:rPr>
              <w:t>dinner</w:t>
            </w:r>
            <w:proofErr w:type="spellEnd"/>
          </w:p>
          <w:p w14:paraId="5D70B0A5" w14:textId="0605206E" w:rsidR="0004584A" w:rsidRPr="0004584A" w:rsidRDefault="0004584A" w:rsidP="00FB6235">
            <w:pPr>
              <w:widowControl/>
              <w:autoSpaceDE/>
              <w:autoSpaceDN/>
              <w:adjustRightInd/>
              <w:jc w:val="center"/>
              <w:rPr>
                <w:rFonts w:cstheme="minorBidi"/>
                <w:bCs/>
                <w:sz w:val="22"/>
                <w:szCs w:val="22"/>
                <w:lang w:val="de-DE"/>
              </w:rPr>
            </w:pPr>
            <w:r w:rsidRPr="0004584A">
              <w:rPr>
                <w:rFonts w:cstheme="minorBidi"/>
                <w:bCs/>
                <w:sz w:val="20"/>
                <w:szCs w:val="22"/>
                <w:lang w:val="de-DE"/>
              </w:rPr>
              <w:t>(</w:t>
            </w:r>
            <w:r>
              <w:rPr>
                <w:rFonts w:cstheme="minorBidi"/>
                <w:bCs/>
                <w:sz w:val="20"/>
                <w:szCs w:val="22"/>
                <w:lang w:val="de-DE"/>
              </w:rPr>
              <w:t xml:space="preserve">&amp; </w:t>
            </w:r>
            <w:proofErr w:type="spellStart"/>
            <w:r>
              <w:rPr>
                <w:rFonts w:cstheme="minorBidi"/>
                <w:bCs/>
                <w:sz w:val="20"/>
                <w:szCs w:val="22"/>
                <w:lang w:val="de-DE"/>
              </w:rPr>
              <w:t>potentially</w:t>
            </w:r>
            <w:proofErr w:type="spellEnd"/>
            <w:r>
              <w:rPr>
                <w:rFonts w:cstheme="minorBidi"/>
                <w:bCs/>
                <w:sz w:val="20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cstheme="minorBidi"/>
                <w:bCs/>
                <w:sz w:val="20"/>
                <w:szCs w:val="22"/>
                <w:lang w:val="de-DE"/>
              </w:rPr>
              <w:t>caraoke</w:t>
            </w:r>
            <w:proofErr w:type="spellEnd"/>
            <w:r>
              <w:rPr>
                <w:rFonts w:cstheme="minorBidi"/>
                <w:bCs/>
                <w:sz w:val="20"/>
                <w:szCs w:val="22"/>
                <w:lang w:val="de-DE"/>
              </w:rPr>
              <w:t>)</w:t>
            </w:r>
          </w:p>
        </w:tc>
      </w:tr>
    </w:tbl>
    <w:p w14:paraId="2A131A63" w14:textId="77777777" w:rsidR="002F68DB" w:rsidRDefault="006D7B43">
      <w:bookmarkStart w:id="0" w:name="_Hlk192156161"/>
      <w:r>
        <w:br w:type="page"/>
      </w:r>
    </w:p>
    <w:tbl>
      <w:tblPr>
        <w:tblStyle w:val="Tabellenraster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662"/>
        <w:gridCol w:w="1559"/>
      </w:tblGrid>
      <w:tr w:rsidR="002F68DB" w:rsidRPr="002766CA" w14:paraId="1820DC20" w14:textId="77777777" w:rsidTr="00E96724">
        <w:trPr>
          <w:trHeight w:val="300"/>
        </w:trPr>
        <w:tc>
          <w:tcPr>
            <w:tcW w:w="9923" w:type="dxa"/>
            <w:gridSpan w:val="3"/>
            <w:shd w:val="clear" w:color="auto" w:fill="C00000"/>
            <w:vAlign w:val="center"/>
          </w:tcPr>
          <w:p w14:paraId="39E81956" w14:textId="4FAF1269" w:rsidR="002F68DB" w:rsidRPr="1E4E59B8" w:rsidRDefault="002F68DB" w:rsidP="00E96724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lastRenderedPageBreak/>
              <w:t>1</w:t>
            </w: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1</w:t>
            </w:r>
            <w:r w:rsidRPr="00F034A7">
              <w:rPr>
                <w:b/>
                <w:bCs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September 2025</w:t>
            </w:r>
          </w:p>
        </w:tc>
      </w:tr>
      <w:tr w:rsidR="002F68DB" w:rsidRPr="002766CA" w14:paraId="5032B92E" w14:textId="77777777" w:rsidTr="00C9504A">
        <w:trPr>
          <w:trHeight w:val="300"/>
        </w:trPr>
        <w:tc>
          <w:tcPr>
            <w:tcW w:w="1702" w:type="dxa"/>
            <w:shd w:val="clear" w:color="auto" w:fill="F4B6B2" w:themeFill="accent6"/>
            <w:vAlign w:val="center"/>
          </w:tcPr>
          <w:p w14:paraId="3FA96FF9" w14:textId="77777777" w:rsidR="002F68DB" w:rsidRPr="00E47BEB" w:rsidRDefault="002F68DB" w:rsidP="00E96724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Time</w:t>
            </w:r>
          </w:p>
        </w:tc>
        <w:tc>
          <w:tcPr>
            <w:tcW w:w="8221" w:type="dxa"/>
            <w:gridSpan w:val="2"/>
            <w:shd w:val="clear" w:color="auto" w:fill="F4B6B2" w:themeFill="accent6"/>
            <w:vAlign w:val="center"/>
          </w:tcPr>
          <w:p w14:paraId="62396DB6" w14:textId="77777777" w:rsidR="002F68DB" w:rsidRPr="1E4E59B8" w:rsidRDefault="002F68DB" w:rsidP="00E96724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Agenda Item</w:t>
            </w:r>
          </w:p>
        </w:tc>
      </w:tr>
      <w:tr w:rsidR="001E56D5" w:rsidRPr="002766CA" w14:paraId="53F8F579" w14:textId="77777777" w:rsidTr="00C9504A">
        <w:trPr>
          <w:trHeight w:val="639"/>
        </w:trPr>
        <w:tc>
          <w:tcPr>
            <w:tcW w:w="1702" w:type="dxa"/>
            <w:vAlign w:val="center"/>
          </w:tcPr>
          <w:p w14:paraId="3E2C2F9F" w14:textId="1BC20666" w:rsidR="001E56D5" w:rsidRDefault="001E56D5" w:rsidP="00E96724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09:30 – 10:00</w:t>
            </w:r>
          </w:p>
        </w:tc>
        <w:tc>
          <w:tcPr>
            <w:tcW w:w="6662" w:type="dxa"/>
            <w:vAlign w:val="center"/>
          </w:tcPr>
          <w:p w14:paraId="1A1484F7" w14:textId="77777777" w:rsidR="001E56D5" w:rsidRPr="0004584A" w:rsidRDefault="001E56D5" w:rsidP="002F68DB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4584A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Key Note – </w:t>
            </w:r>
            <w:proofErr w:type="spellStart"/>
            <w:r w:rsidRPr="0004584A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t.b.d.</w:t>
            </w:r>
            <w:proofErr w:type="spellEnd"/>
          </w:p>
          <w:p w14:paraId="402BBCB4" w14:textId="7ACDA329" w:rsidR="00C9504A" w:rsidRPr="00C9504A" w:rsidRDefault="00C9504A" w:rsidP="002F68DB">
            <w:pPr>
              <w:spacing w:afterLines="80" w:after="192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  <w:r w:rsidRPr="00C9504A">
              <w:rPr>
                <w:bCs/>
                <w:color w:val="000000" w:themeColor="text1"/>
                <w:sz w:val="20"/>
                <w:szCs w:val="22"/>
                <w:lang w:val="en-GB"/>
              </w:rPr>
              <w:t xml:space="preserve">Potentially by EC </w:t>
            </w:r>
            <w:r w:rsidR="0004584A">
              <w:rPr>
                <w:bCs/>
                <w:color w:val="000000" w:themeColor="text1"/>
                <w:sz w:val="20"/>
                <w:szCs w:val="22"/>
                <w:lang w:val="en-GB"/>
              </w:rPr>
              <w:t>– e.g. Input from DG AGRI/DG ENV</w:t>
            </w:r>
          </w:p>
        </w:tc>
        <w:tc>
          <w:tcPr>
            <w:tcW w:w="1559" w:type="dxa"/>
            <w:vMerge w:val="restart"/>
            <w:vAlign w:val="center"/>
          </w:tcPr>
          <w:p w14:paraId="68F32C57" w14:textId="2B9C87B0" w:rsidR="001E56D5" w:rsidRPr="00F55066" w:rsidRDefault="001E56D5" w:rsidP="002F68DB">
            <w:pPr>
              <w:spacing w:afterLines="80" w:after="192"/>
              <w:rPr>
                <w:rFonts w:cstheme="minorBidi"/>
                <w:bCs/>
                <w:sz w:val="18"/>
                <w:szCs w:val="22"/>
                <w:lang w:val="en-GB"/>
              </w:rPr>
            </w:pPr>
            <w:r w:rsidRPr="00F55066">
              <w:rPr>
                <w:rFonts w:cstheme="minorBidi"/>
                <w:bCs/>
                <w:sz w:val="18"/>
                <w:szCs w:val="22"/>
                <w:lang w:val="en-GB"/>
              </w:rPr>
              <w:t>Public (hybrid) part</w:t>
            </w:r>
            <w:r w:rsidR="00915A66">
              <w:rPr>
                <w:rFonts w:cstheme="minorBidi"/>
                <w:bCs/>
                <w:sz w:val="18"/>
                <w:szCs w:val="22"/>
                <w:lang w:val="en-GB"/>
              </w:rPr>
              <w:t>;</w:t>
            </w:r>
            <w:r w:rsidRPr="00F55066">
              <w:rPr>
                <w:rFonts w:cstheme="minorBidi"/>
                <w:bCs/>
                <w:sz w:val="18"/>
                <w:szCs w:val="22"/>
                <w:lang w:val="en-GB"/>
              </w:rPr>
              <w:t xml:space="preserve"> </w:t>
            </w:r>
            <w:r w:rsidR="00915A66">
              <w:rPr>
                <w:rFonts w:cstheme="minorBidi"/>
                <w:bCs/>
                <w:sz w:val="18"/>
                <w:szCs w:val="22"/>
                <w:lang w:val="en-GB"/>
              </w:rPr>
              <w:t>I</w:t>
            </w:r>
            <w:r w:rsidRPr="00F55066">
              <w:rPr>
                <w:rFonts w:cstheme="minorBidi"/>
                <w:bCs/>
                <w:sz w:val="18"/>
                <w:szCs w:val="22"/>
                <w:lang w:val="en-GB"/>
              </w:rPr>
              <w:t xml:space="preserve">nvitation of IAs, </w:t>
            </w:r>
            <w:proofErr w:type="spellStart"/>
            <w:r w:rsidRPr="00F55066">
              <w:rPr>
                <w:rFonts w:cstheme="minorBidi"/>
                <w:bCs/>
                <w:sz w:val="18"/>
                <w:szCs w:val="22"/>
                <w:lang w:val="en-GB"/>
              </w:rPr>
              <w:t>FirEUrisk</w:t>
            </w:r>
            <w:proofErr w:type="spellEnd"/>
            <w:r w:rsidRPr="00F55066">
              <w:rPr>
                <w:rFonts w:cstheme="minorBidi"/>
                <w:bCs/>
                <w:sz w:val="18"/>
                <w:szCs w:val="22"/>
                <w:lang w:val="en-GB"/>
              </w:rPr>
              <w:t>, Associates partners &amp; WGs</w:t>
            </w:r>
            <w:r w:rsidR="00C9504A">
              <w:rPr>
                <w:rFonts w:cstheme="minorBidi"/>
                <w:bCs/>
                <w:sz w:val="18"/>
                <w:szCs w:val="22"/>
                <w:lang w:val="en-GB"/>
              </w:rPr>
              <w:t>; projects that will continue &amp; potentially new projects</w:t>
            </w:r>
          </w:p>
        </w:tc>
      </w:tr>
      <w:tr w:rsidR="001E56D5" w:rsidRPr="002766CA" w14:paraId="71DC2061" w14:textId="77777777" w:rsidTr="00C9504A">
        <w:trPr>
          <w:trHeight w:val="977"/>
        </w:trPr>
        <w:tc>
          <w:tcPr>
            <w:tcW w:w="1702" w:type="dxa"/>
            <w:vAlign w:val="center"/>
          </w:tcPr>
          <w:p w14:paraId="20DDE4B1" w14:textId="709CF672" w:rsidR="001E56D5" w:rsidRPr="00E47BEB" w:rsidRDefault="001E56D5" w:rsidP="00E96724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10:00 – 11:</w:t>
            </w:r>
            <w:r w:rsidR="0004584A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30</w:t>
            </w:r>
          </w:p>
        </w:tc>
        <w:tc>
          <w:tcPr>
            <w:tcW w:w="6662" w:type="dxa"/>
            <w:vAlign w:val="center"/>
          </w:tcPr>
          <w:p w14:paraId="270CCA04" w14:textId="77777777" w:rsidR="001E56D5" w:rsidRDefault="001E56D5" w:rsidP="002F68DB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 w:rsidRPr="002F68DB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Integrated wildfire risk management strategy &amp; </w:t>
            </w:r>
            <w:proofErr w:type="spellStart"/>
            <w:r w:rsidRPr="002F68DB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Firelogue</w:t>
            </w:r>
            <w:proofErr w:type="spellEnd"/>
            <w:r w:rsidRPr="002F68DB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Policy Brief: Status Quo and next steps</w:t>
            </w: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 </w:t>
            </w:r>
          </w:p>
          <w:p w14:paraId="0E63E5E4" w14:textId="34AF55E8" w:rsidR="001E56D5" w:rsidRDefault="001E56D5" w:rsidP="002F68DB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Presentation </w:t>
            </w:r>
            <w:r w:rsidR="0004584A">
              <w:rPr>
                <w:rFonts w:cstheme="minorBidi"/>
                <w:bCs/>
                <w:sz w:val="20"/>
                <w:szCs w:val="22"/>
                <w:lang w:val="en-GB"/>
              </w:rPr>
              <w:t xml:space="preserve">of </w:t>
            </w:r>
            <w:r>
              <w:rPr>
                <w:rFonts w:cstheme="minorBidi"/>
                <w:bCs/>
                <w:sz w:val="20"/>
                <w:szCs w:val="22"/>
                <w:lang w:val="en-GB"/>
              </w:rPr>
              <w:t>the final version</w:t>
            </w:r>
            <w:r w:rsidR="0004584A">
              <w:rPr>
                <w:rFonts w:cstheme="minorBidi"/>
                <w:bCs/>
                <w:sz w:val="20"/>
                <w:szCs w:val="22"/>
                <w:lang w:val="en-GB"/>
              </w:rPr>
              <w:t xml:space="preserve"> of the</w:t>
            </w: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 strategy </w:t>
            </w:r>
          </w:p>
          <w:p w14:paraId="1240E624" w14:textId="4B621F9F" w:rsidR="001E56D5" w:rsidRDefault="001E56D5" w:rsidP="002F68DB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TRI, </w:t>
            </w:r>
            <w:proofErr w:type="spellStart"/>
            <w:r>
              <w:rPr>
                <w:rFonts w:cstheme="minorBidi"/>
                <w:bCs/>
                <w:sz w:val="20"/>
                <w:szCs w:val="22"/>
                <w:lang w:val="en-GB"/>
              </w:rPr>
              <w:t>FhG</w:t>
            </w:r>
            <w:proofErr w:type="spellEnd"/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, Nicolas </w:t>
            </w:r>
            <w:proofErr w:type="spellStart"/>
            <w:r>
              <w:rPr>
                <w:rFonts w:cstheme="minorBidi"/>
                <w:bCs/>
                <w:sz w:val="20"/>
                <w:szCs w:val="22"/>
                <w:lang w:val="en-GB"/>
              </w:rPr>
              <w:t>Faivre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0A68CF0F" w14:textId="45F7F8D6" w:rsidR="001E56D5" w:rsidRPr="00F034A7" w:rsidRDefault="001E56D5" w:rsidP="002F68DB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</w:p>
        </w:tc>
      </w:tr>
      <w:tr w:rsidR="003561A1" w:rsidRPr="002766CA" w14:paraId="7E695253" w14:textId="77777777" w:rsidTr="004C53BA">
        <w:trPr>
          <w:trHeight w:val="1964"/>
        </w:trPr>
        <w:tc>
          <w:tcPr>
            <w:tcW w:w="1702" w:type="dxa"/>
            <w:vAlign w:val="center"/>
          </w:tcPr>
          <w:p w14:paraId="59923480" w14:textId="5325F785" w:rsidR="003561A1" w:rsidRDefault="003561A1" w:rsidP="00E96724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11: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30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– 12: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30</w:t>
            </w:r>
          </w:p>
        </w:tc>
        <w:tc>
          <w:tcPr>
            <w:tcW w:w="6662" w:type="dxa"/>
            <w:vAlign w:val="center"/>
          </w:tcPr>
          <w:p w14:paraId="71031E84" w14:textId="4989B548" w:rsidR="003561A1" w:rsidRDefault="003561A1" w:rsidP="003561A1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Projects’ legacy &amp; Strategy uptake - Next steps and remaining research needs</w:t>
            </w:r>
          </w:p>
          <w:p w14:paraId="4A669E89" w14:textId="77777777" w:rsidR="003561A1" w:rsidRDefault="003561A1" w:rsidP="003561A1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Interactive hybrid workshop session </w:t>
            </w:r>
            <w:r w:rsidRPr="003561A1">
              <w:rPr>
                <w:rFonts w:cstheme="minorBidi"/>
                <w:bCs/>
                <w:sz w:val="20"/>
                <w:szCs w:val="22"/>
                <w:lang w:val="en-GB"/>
              </w:rPr>
              <w:t>with online participants</w:t>
            </w:r>
          </w:p>
          <w:p w14:paraId="58F4F734" w14:textId="170B7BDB" w:rsidR="00DC78C3" w:rsidRPr="003561A1" w:rsidRDefault="00DC78C3" w:rsidP="003561A1">
            <w:pPr>
              <w:spacing w:afterLines="80" w:after="192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  <w:r w:rsidRPr="00DC78C3">
              <w:rPr>
                <w:rFonts w:cstheme="minorBidi"/>
                <w:bCs/>
                <w:sz w:val="20"/>
                <w:szCs w:val="22"/>
                <w:lang w:val="en-GB"/>
              </w:rPr>
              <w:t>Organised by</w:t>
            </w: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cstheme="minorBidi"/>
                <w:bCs/>
                <w:sz w:val="20"/>
                <w:szCs w:val="22"/>
                <w:lang w:val="en-GB"/>
              </w:rPr>
              <w:t>FhG</w:t>
            </w:r>
            <w:proofErr w:type="spellEnd"/>
            <w:r w:rsidRPr="00DC78C3">
              <w:rPr>
                <w:rFonts w:cstheme="minorBidi"/>
                <w:bCs/>
                <w:sz w:val="20"/>
                <w:szCs w:val="22"/>
                <w:lang w:val="en-GB"/>
              </w:rPr>
              <w:t xml:space="preserve"> &amp; Nicolas </w:t>
            </w:r>
            <w:proofErr w:type="spellStart"/>
            <w:r w:rsidRPr="00DC78C3">
              <w:rPr>
                <w:rFonts w:cstheme="minorBidi"/>
                <w:bCs/>
                <w:sz w:val="20"/>
                <w:szCs w:val="22"/>
                <w:lang w:val="en-GB"/>
              </w:rPr>
              <w:t>Faivre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48BC6486" w14:textId="77777777" w:rsidR="003561A1" w:rsidRPr="00F034A7" w:rsidRDefault="003561A1" w:rsidP="002F68DB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</w:p>
        </w:tc>
      </w:tr>
      <w:tr w:rsidR="00674A58" w:rsidRPr="002766CA" w14:paraId="71479BDB" w14:textId="77777777" w:rsidTr="00C9504A">
        <w:trPr>
          <w:trHeight w:val="495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D9EFD1D" w14:textId="6208584B" w:rsidR="00674A58" w:rsidRPr="1E4E59B8" w:rsidRDefault="00674A58" w:rsidP="00E96724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12:</w:t>
            </w:r>
            <w:r w:rsidR="0004584A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30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– 13:</w:t>
            </w:r>
            <w:r w:rsidR="0004584A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30</w:t>
            </w:r>
          </w:p>
        </w:tc>
        <w:tc>
          <w:tcPr>
            <w:tcW w:w="8221" w:type="dxa"/>
            <w:gridSpan w:val="2"/>
            <w:shd w:val="clear" w:color="auto" w:fill="D9D9D9" w:themeFill="background1" w:themeFillShade="D9"/>
            <w:vAlign w:val="center"/>
          </w:tcPr>
          <w:p w14:paraId="47610D4A" w14:textId="77777777" w:rsidR="00674A58" w:rsidRPr="00385201" w:rsidRDefault="00674A58" w:rsidP="00E96724">
            <w:pPr>
              <w:pStyle w:val="Address"/>
              <w:jc w:val="left"/>
              <w:rPr>
                <w:rFonts w:cstheme="minorBidi"/>
                <w:b/>
                <w:color w:val="auto"/>
                <w:sz w:val="22"/>
                <w:lang w:val="en-GB"/>
              </w:rPr>
            </w:pPr>
            <w:r>
              <w:rPr>
                <w:rFonts w:cstheme="minorBidi"/>
                <w:b/>
                <w:color w:val="auto"/>
                <w:sz w:val="22"/>
                <w:lang w:val="en-GB"/>
              </w:rPr>
              <w:t>Lunch</w:t>
            </w:r>
          </w:p>
        </w:tc>
      </w:tr>
      <w:tr w:rsidR="0004584A" w:rsidRPr="002766CA" w14:paraId="7A133215" w14:textId="77777777" w:rsidTr="00C9504A">
        <w:trPr>
          <w:trHeight w:val="745"/>
        </w:trPr>
        <w:tc>
          <w:tcPr>
            <w:tcW w:w="1702" w:type="dxa"/>
            <w:vAlign w:val="center"/>
          </w:tcPr>
          <w:p w14:paraId="113B2874" w14:textId="789B022C" w:rsidR="0004584A" w:rsidRDefault="00DC78C3" w:rsidP="00E96724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13:30 – 14:00</w:t>
            </w:r>
          </w:p>
        </w:tc>
        <w:tc>
          <w:tcPr>
            <w:tcW w:w="8221" w:type="dxa"/>
            <w:gridSpan w:val="2"/>
            <w:vAlign w:val="center"/>
          </w:tcPr>
          <w:p w14:paraId="78D9F9CD" w14:textId="50190AE2" w:rsidR="00DC78C3" w:rsidRDefault="00DC78C3" w:rsidP="0004584A">
            <w:pPr>
              <w:pStyle w:val="Address"/>
              <w:jc w:val="left"/>
              <w:rPr>
                <w:rFonts w:cstheme="minorBidi"/>
                <w:b/>
                <w:color w:val="auto"/>
                <w:sz w:val="22"/>
                <w:lang w:val="en-GB"/>
              </w:rPr>
            </w:pPr>
            <w:r>
              <w:rPr>
                <w:rFonts w:cstheme="minorBidi"/>
                <w:b/>
                <w:color w:val="auto"/>
                <w:sz w:val="22"/>
                <w:lang w:val="en-GB"/>
              </w:rPr>
              <w:t>Social Media Plan and Final Webinar</w:t>
            </w:r>
          </w:p>
          <w:p w14:paraId="258BAA5B" w14:textId="1F1BBAC9" w:rsidR="0004584A" w:rsidRPr="002F68DB" w:rsidRDefault="00DC78C3" w:rsidP="00DC78C3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C78C3">
              <w:rPr>
                <w:rFonts w:cstheme="minorBidi"/>
                <w:bCs/>
                <w:color w:val="auto"/>
                <w:szCs w:val="22"/>
                <w:lang w:val="en-GB"/>
              </w:rPr>
              <w:t>Sofia Oikonomou</w:t>
            </w:r>
            <w:r>
              <w:rPr>
                <w:rFonts w:cstheme="minorBidi"/>
                <w:bCs/>
                <w:color w:val="auto"/>
                <w:szCs w:val="22"/>
                <w:lang w:val="en-GB"/>
              </w:rPr>
              <w:t>, EDGE</w:t>
            </w:r>
          </w:p>
        </w:tc>
      </w:tr>
      <w:tr w:rsidR="002F68DB" w:rsidRPr="002766CA" w14:paraId="29F35EE2" w14:textId="77777777" w:rsidTr="00C9504A">
        <w:trPr>
          <w:trHeight w:val="745"/>
        </w:trPr>
        <w:tc>
          <w:tcPr>
            <w:tcW w:w="1702" w:type="dxa"/>
            <w:vAlign w:val="center"/>
          </w:tcPr>
          <w:p w14:paraId="24D31057" w14:textId="51D3FD0E" w:rsidR="002F68DB" w:rsidRPr="00E47BEB" w:rsidRDefault="00DC78C3" w:rsidP="00E96724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14:00</w:t>
            </w:r>
            <w:r w:rsidR="00674A5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– 1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5:30</w:t>
            </w:r>
          </w:p>
        </w:tc>
        <w:tc>
          <w:tcPr>
            <w:tcW w:w="8221" w:type="dxa"/>
            <w:gridSpan w:val="2"/>
            <w:vAlign w:val="center"/>
          </w:tcPr>
          <w:p w14:paraId="3D828ED6" w14:textId="4E48B863" w:rsidR="00DC78C3" w:rsidRDefault="00DC78C3" w:rsidP="00E96724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Contributions to Communication, Dissemination and Legacy Uptake by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Firelogue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Partners</w:t>
            </w:r>
          </w:p>
          <w:p w14:paraId="74B42AED" w14:textId="77777777" w:rsidR="002F68DB" w:rsidRDefault="00DC78C3" w:rsidP="00E96724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Workshop organised by </w:t>
            </w:r>
            <w:proofErr w:type="spellStart"/>
            <w:r w:rsidR="002F68DB">
              <w:rPr>
                <w:rFonts w:cstheme="minorBidi"/>
                <w:bCs/>
                <w:sz w:val="20"/>
                <w:szCs w:val="22"/>
                <w:lang w:val="en-GB"/>
              </w:rPr>
              <w:t>FhG</w:t>
            </w:r>
            <w:proofErr w:type="spellEnd"/>
            <w:r w:rsidR="002F68DB">
              <w:rPr>
                <w:rFonts w:cstheme="minorBidi"/>
                <w:bCs/>
                <w:sz w:val="20"/>
                <w:szCs w:val="22"/>
                <w:lang w:val="en-GB"/>
              </w:rPr>
              <w:t xml:space="preserve">, </w:t>
            </w:r>
            <w:r w:rsidR="00BD61A1">
              <w:rPr>
                <w:rFonts w:cstheme="minorBidi"/>
                <w:bCs/>
                <w:sz w:val="20"/>
                <w:szCs w:val="22"/>
                <w:lang w:val="en-GB"/>
              </w:rPr>
              <w:t>EDGE, PCF</w:t>
            </w:r>
          </w:p>
          <w:p w14:paraId="7762F239" w14:textId="2B1270C7" w:rsidR="00DC78C3" w:rsidRPr="00423805" w:rsidRDefault="00DC78C3" w:rsidP="00E96724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>
              <w:rPr>
                <w:rFonts w:cstheme="minorBidi"/>
                <w:bCs/>
                <w:sz w:val="20"/>
                <w:szCs w:val="22"/>
                <w:lang w:val="en-GB"/>
              </w:rPr>
              <w:t>Uptake of Day1 results on Key Exploitable Results</w:t>
            </w:r>
            <w:bookmarkStart w:id="1" w:name="_GoBack"/>
            <w:bookmarkEnd w:id="1"/>
          </w:p>
        </w:tc>
      </w:tr>
      <w:tr w:rsidR="002F68DB" w:rsidRPr="002766CA" w14:paraId="0906A423" w14:textId="77777777" w:rsidTr="00C9504A">
        <w:trPr>
          <w:trHeight w:val="77"/>
        </w:trPr>
        <w:tc>
          <w:tcPr>
            <w:tcW w:w="1702" w:type="dxa"/>
            <w:vAlign w:val="center"/>
          </w:tcPr>
          <w:p w14:paraId="371EB46B" w14:textId="2FD1F888" w:rsidR="002F68DB" w:rsidRPr="00DC78C3" w:rsidRDefault="00DC78C3" w:rsidP="00E96724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C78C3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15:30</w:t>
            </w:r>
            <w:r w:rsidR="00674A58" w:rsidRPr="00DC78C3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– 16:</w:t>
            </w:r>
            <w:r w:rsidRPr="00DC78C3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15</w:t>
            </w:r>
          </w:p>
        </w:tc>
        <w:tc>
          <w:tcPr>
            <w:tcW w:w="8221" w:type="dxa"/>
            <w:gridSpan w:val="2"/>
            <w:vAlign w:val="center"/>
          </w:tcPr>
          <w:p w14:paraId="4ACFF3B7" w14:textId="77777777" w:rsidR="002F68DB" w:rsidRPr="00DC78C3" w:rsidRDefault="001E56D5" w:rsidP="00E96724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C78C3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Next steps</w:t>
            </w:r>
          </w:p>
          <w:p w14:paraId="7C5CA3D9" w14:textId="61F2C634" w:rsidR="001E56D5" w:rsidRPr="00DC78C3" w:rsidDel="00DE02D2" w:rsidRDefault="001E56D5" w:rsidP="00E96724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 w:rsidRPr="00DC78C3">
              <w:rPr>
                <w:rFonts w:cstheme="minorBidi"/>
                <w:bCs/>
                <w:sz w:val="20"/>
                <w:szCs w:val="22"/>
                <w:lang w:val="en-GB"/>
              </w:rPr>
              <w:t xml:space="preserve">Review meeting, etc. </w:t>
            </w:r>
          </w:p>
        </w:tc>
      </w:tr>
      <w:tr w:rsidR="00BD61A1" w:rsidRPr="002766CA" w14:paraId="351ED83F" w14:textId="77777777" w:rsidTr="00C9504A">
        <w:trPr>
          <w:trHeight w:val="77"/>
        </w:trPr>
        <w:tc>
          <w:tcPr>
            <w:tcW w:w="1702" w:type="dxa"/>
            <w:vAlign w:val="center"/>
          </w:tcPr>
          <w:p w14:paraId="5E85F5DD" w14:textId="3232ECA0" w:rsidR="00BD61A1" w:rsidRPr="00DC78C3" w:rsidRDefault="00674A58" w:rsidP="00E96724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C78C3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16:15 – 16:30</w:t>
            </w:r>
          </w:p>
        </w:tc>
        <w:tc>
          <w:tcPr>
            <w:tcW w:w="8221" w:type="dxa"/>
            <w:gridSpan w:val="2"/>
            <w:vAlign w:val="center"/>
          </w:tcPr>
          <w:p w14:paraId="5435F5AD" w14:textId="6D6E623A" w:rsidR="00BD61A1" w:rsidRPr="00DC78C3" w:rsidRDefault="00BD61A1" w:rsidP="00E96724">
            <w:pPr>
              <w:spacing w:afterLines="80" w:after="192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C78C3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Closing the event </w:t>
            </w:r>
          </w:p>
        </w:tc>
      </w:tr>
    </w:tbl>
    <w:p w14:paraId="019FF184" w14:textId="5918DE40" w:rsidR="006D7B43" w:rsidRDefault="006D7B43"/>
    <w:bookmarkEnd w:id="0"/>
    <w:sectPr w:rsidR="006D7B43" w:rsidSect="00DC78C3">
      <w:headerReference w:type="default" r:id="rId11"/>
      <w:footerReference w:type="default" r:id="rId12"/>
      <w:type w:val="continuous"/>
      <w:pgSz w:w="12240" w:h="15840"/>
      <w:pgMar w:top="2127" w:right="1418" w:bottom="1418" w:left="1418" w:header="72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03440" w14:textId="77777777" w:rsidR="00883780" w:rsidRDefault="00883780" w:rsidP="0088121E">
      <w:r>
        <w:separator/>
      </w:r>
    </w:p>
  </w:endnote>
  <w:endnote w:type="continuationSeparator" w:id="0">
    <w:p w14:paraId="5EC873D3" w14:textId="77777777" w:rsidR="00883780" w:rsidRDefault="00883780" w:rsidP="0088121E">
      <w:r>
        <w:continuationSeparator/>
      </w:r>
    </w:p>
  </w:endnote>
  <w:endnote w:type="continuationNotice" w:id="1">
    <w:p w14:paraId="4D688804" w14:textId="77777777" w:rsidR="00883780" w:rsidRDefault="00883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3DB8F" w14:textId="16437A87" w:rsidR="001E688E" w:rsidRDefault="00F33010">
    <w:pPr>
      <w:pStyle w:val="Fuzeile"/>
    </w:pPr>
    <w:r>
      <w:rPr>
        <w:noProof/>
      </w:rPr>
      <w:drawing>
        <wp:inline distT="0" distB="0" distL="0" distR="0" wp14:anchorId="35C037E7" wp14:editId="76607FCB">
          <wp:extent cx="5971540" cy="727710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ue Minimalist Abstract Wave LinkedIn Banner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2A801" w14:textId="77777777" w:rsidR="00883780" w:rsidRDefault="00883780" w:rsidP="0088121E">
      <w:r>
        <w:separator/>
      </w:r>
    </w:p>
  </w:footnote>
  <w:footnote w:type="continuationSeparator" w:id="0">
    <w:p w14:paraId="72909C6A" w14:textId="77777777" w:rsidR="00883780" w:rsidRDefault="00883780" w:rsidP="0088121E">
      <w:r>
        <w:continuationSeparator/>
      </w:r>
    </w:p>
  </w:footnote>
  <w:footnote w:type="continuationNotice" w:id="1">
    <w:p w14:paraId="546DC164" w14:textId="77777777" w:rsidR="00883780" w:rsidRDefault="008837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F323A" w14:textId="08A4F8AE" w:rsidR="0088121E" w:rsidRDefault="00AB6392" w:rsidP="0014681C">
    <w:pPr>
      <w:pStyle w:val="KeinLeerraum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6E9FC1" wp14:editId="2CB08E0C">
          <wp:simplePos x="0" y="0"/>
          <wp:positionH relativeFrom="page">
            <wp:posOffset>0</wp:posOffset>
          </wp:positionH>
          <wp:positionV relativeFrom="paragraph">
            <wp:posOffset>-1524000</wp:posOffset>
          </wp:positionV>
          <wp:extent cx="7878445" cy="2914650"/>
          <wp:effectExtent l="0" t="0" r="8255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878445" cy="291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912">
      <w:rPr>
        <w:noProof/>
      </w:rPr>
      <w:drawing>
        <wp:anchor distT="0" distB="0" distL="114300" distR="114300" simplePos="0" relativeHeight="251656704" behindDoc="1" locked="0" layoutInCell="1" allowOverlap="1" wp14:anchorId="2BCC5C07" wp14:editId="7955D084">
          <wp:simplePos x="0" y="0"/>
          <wp:positionH relativeFrom="margin">
            <wp:align>left</wp:align>
          </wp:positionH>
          <wp:positionV relativeFrom="paragraph">
            <wp:posOffset>-127762</wp:posOffset>
          </wp:positionV>
          <wp:extent cx="957580" cy="957580"/>
          <wp:effectExtent l="0" t="0" r="0" b="0"/>
          <wp:wrapNone/>
          <wp:docPr id="2" name="Picture 4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,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7580" cy="957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097E"/>
    <w:multiLevelType w:val="hybridMultilevel"/>
    <w:tmpl w:val="8D0ED93E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23DB"/>
    <w:multiLevelType w:val="hybridMultilevel"/>
    <w:tmpl w:val="83280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7488"/>
    <w:multiLevelType w:val="hybridMultilevel"/>
    <w:tmpl w:val="4E905C00"/>
    <w:lvl w:ilvl="0" w:tplc="581EF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1067"/>
    <w:multiLevelType w:val="hybridMultilevel"/>
    <w:tmpl w:val="8B1AD4FA"/>
    <w:lvl w:ilvl="0" w:tplc="029EDE4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F2EB7"/>
    <w:multiLevelType w:val="hybridMultilevel"/>
    <w:tmpl w:val="FAAAF166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05F51"/>
    <w:multiLevelType w:val="hybridMultilevel"/>
    <w:tmpl w:val="C910F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04A3E"/>
    <w:multiLevelType w:val="hybridMultilevel"/>
    <w:tmpl w:val="E0A6C490"/>
    <w:lvl w:ilvl="0" w:tplc="A86475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E1609"/>
    <w:multiLevelType w:val="hybridMultilevel"/>
    <w:tmpl w:val="02142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4346"/>
    <w:multiLevelType w:val="hybridMultilevel"/>
    <w:tmpl w:val="2B604B9C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2D5F"/>
    <w:multiLevelType w:val="hybridMultilevel"/>
    <w:tmpl w:val="0B04EF96"/>
    <w:lvl w:ilvl="0" w:tplc="8D66FE9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37CA1"/>
    <w:multiLevelType w:val="hybridMultilevel"/>
    <w:tmpl w:val="F7D2EE7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5649F7"/>
    <w:multiLevelType w:val="hybridMultilevel"/>
    <w:tmpl w:val="7B7A65D0"/>
    <w:lvl w:ilvl="0" w:tplc="14BCB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4928"/>
    <w:multiLevelType w:val="hybridMultilevel"/>
    <w:tmpl w:val="0B60B454"/>
    <w:lvl w:ilvl="0" w:tplc="79CE50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09B1"/>
    <w:multiLevelType w:val="hybridMultilevel"/>
    <w:tmpl w:val="555C29C8"/>
    <w:lvl w:ilvl="0" w:tplc="548A8F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25C4A"/>
    <w:multiLevelType w:val="hybridMultilevel"/>
    <w:tmpl w:val="A12CC72C"/>
    <w:lvl w:ilvl="0" w:tplc="7FE4F284">
      <w:start w:val="1"/>
      <w:numFmt w:val="decimal"/>
      <w:lvlText w:val="%1."/>
      <w:lvlJc w:val="left"/>
      <w:pPr>
        <w:ind w:left="1020" w:hanging="360"/>
      </w:pPr>
    </w:lvl>
    <w:lvl w:ilvl="1" w:tplc="34FCF42A">
      <w:start w:val="1"/>
      <w:numFmt w:val="decimal"/>
      <w:lvlText w:val="%2."/>
      <w:lvlJc w:val="left"/>
      <w:pPr>
        <w:ind w:left="1020" w:hanging="360"/>
      </w:pPr>
    </w:lvl>
    <w:lvl w:ilvl="2" w:tplc="83C6AC76">
      <w:start w:val="1"/>
      <w:numFmt w:val="decimal"/>
      <w:lvlText w:val="%3."/>
      <w:lvlJc w:val="left"/>
      <w:pPr>
        <w:ind w:left="1020" w:hanging="360"/>
      </w:pPr>
    </w:lvl>
    <w:lvl w:ilvl="3" w:tplc="A82AC582">
      <w:start w:val="1"/>
      <w:numFmt w:val="decimal"/>
      <w:lvlText w:val="%4."/>
      <w:lvlJc w:val="left"/>
      <w:pPr>
        <w:ind w:left="1020" w:hanging="360"/>
      </w:pPr>
    </w:lvl>
    <w:lvl w:ilvl="4" w:tplc="868E9652">
      <w:start w:val="1"/>
      <w:numFmt w:val="decimal"/>
      <w:lvlText w:val="%5."/>
      <w:lvlJc w:val="left"/>
      <w:pPr>
        <w:ind w:left="1020" w:hanging="360"/>
      </w:pPr>
    </w:lvl>
    <w:lvl w:ilvl="5" w:tplc="6ED07B24">
      <w:start w:val="1"/>
      <w:numFmt w:val="decimal"/>
      <w:lvlText w:val="%6."/>
      <w:lvlJc w:val="left"/>
      <w:pPr>
        <w:ind w:left="1020" w:hanging="360"/>
      </w:pPr>
    </w:lvl>
    <w:lvl w:ilvl="6" w:tplc="B5D68AF8">
      <w:start w:val="1"/>
      <w:numFmt w:val="decimal"/>
      <w:lvlText w:val="%7."/>
      <w:lvlJc w:val="left"/>
      <w:pPr>
        <w:ind w:left="1020" w:hanging="360"/>
      </w:pPr>
    </w:lvl>
    <w:lvl w:ilvl="7" w:tplc="E962E020">
      <w:start w:val="1"/>
      <w:numFmt w:val="decimal"/>
      <w:lvlText w:val="%8."/>
      <w:lvlJc w:val="left"/>
      <w:pPr>
        <w:ind w:left="1020" w:hanging="360"/>
      </w:pPr>
    </w:lvl>
    <w:lvl w:ilvl="8" w:tplc="CAD4A738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421C652D"/>
    <w:multiLevelType w:val="hybridMultilevel"/>
    <w:tmpl w:val="71A2C0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414F5"/>
    <w:multiLevelType w:val="hybridMultilevel"/>
    <w:tmpl w:val="626070E0"/>
    <w:lvl w:ilvl="0" w:tplc="A86475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65928"/>
    <w:multiLevelType w:val="hybridMultilevel"/>
    <w:tmpl w:val="E71CA73C"/>
    <w:lvl w:ilvl="0" w:tplc="A86475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4D4C"/>
    <w:multiLevelType w:val="hybridMultilevel"/>
    <w:tmpl w:val="46D6CBE6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37980"/>
    <w:multiLevelType w:val="hybridMultilevel"/>
    <w:tmpl w:val="9A263E38"/>
    <w:lvl w:ilvl="0" w:tplc="21647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511F4"/>
    <w:multiLevelType w:val="hybridMultilevel"/>
    <w:tmpl w:val="CF3A9BDC"/>
    <w:lvl w:ilvl="0" w:tplc="A86475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D3F5F"/>
    <w:multiLevelType w:val="hybridMultilevel"/>
    <w:tmpl w:val="B87C1E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1B5D5B"/>
    <w:multiLevelType w:val="hybridMultilevel"/>
    <w:tmpl w:val="8132D526"/>
    <w:lvl w:ilvl="0" w:tplc="4592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D7A23"/>
    <w:multiLevelType w:val="hybridMultilevel"/>
    <w:tmpl w:val="C8342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4223C"/>
    <w:multiLevelType w:val="hybridMultilevel"/>
    <w:tmpl w:val="14CE9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93C8E"/>
    <w:multiLevelType w:val="hybridMultilevel"/>
    <w:tmpl w:val="85C08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90834"/>
    <w:multiLevelType w:val="hybridMultilevel"/>
    <w:tmpl w:val="B27EF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15B25"/>
    <w:multiLevelType w:val="hybridMultilevel"/>
    <w:tmpl w:val="B6A454BA"/>
    <w:lvl w:ilvl="0" w:tplc="8D56C3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B4D8F"/>
    <w:multiLevelType w:val="hybridMultilevel"/>
    <w:tmpl w:val="BF78FE3A"/>
    <w:lvl w:ilvl="0" w:tplc="15FE2850"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8"/>
  </w:num>
  <w:num w:numId="5">
    <w:abstractNumId w:val="24"/>
  </w:num>
  <w:num w:numId="6">
    <w:abstractNumId w:val="27"/>
  </w:num>
  <w:num w:numId="7">
    <w:abstractNumId w:val="12"/>
  </w:num>
  <w:num w:numId="8">
    <w:abstractNumId w:val="1"/>
  </w:num>
  <w:num w:numId="9">
    <w:abstractNumId w:val="11"/>
  </w:num>
  <w:num w:numId="10">
    <w:abstractNumId w:val="19"/>
  </w:num>
  <w:num w:numId="11">
    <w:abstractNumId w:val="2"/>
  </w:num>
  <w:num w:numId="12">
    <w:abstractNumId w:val="13"/>
  </w:num>
  <w:num w:numId="13">
    <w:abstractNumId w:val="7"/>
  </w:num>
  <w:num w:numId="14">
    <w:abstractNumId w:val="15"/>
  </w:num>
  <w:num w:numId="15">
    <w:abstractNumId w:val="2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7"/>
  </w:num>
  <w:num w:numId="19">
    <w:abstractNumId w:val="3"/>
  </w:num>
  <w:num w:numId="20">
    <w:abstractNumId w:val="28"/>
  </w:num>
  <w:num w:numId="21">
    <w:abstractNumId w:val="21"/>
  </w:num>
  <w:num w:numId="22">
    <w:abstractNumId w:val="6"/>
  </w:num>
  <w:num w:numId="23">
    <w:abstractNumId w:val="20"/>
  </w:num>
  <w:num w:numId="24">
    <w:abstractNumId w:val="16"/>
  </w:num>
  <w:num w:numId="25">
    <w:abstractNumId w:val="26"/>
  </w:num>
  <w:num w:numId="26">
    <w:abstractNumId w:val="10"/>
  </w:num>
  <w:num w:numId="27">
    <w:abstractNumId w:val="23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80"/>
    <w:rsid w:val="00012921"/>
    <w:rsid w:val="000146F1"/>
    <w:rsid w:val="000172AC"/>
    <w:rsid w:val="00024E40"/>
    <w:rsid w:val="00033351"/>
    <w:rsid w:val="000366B3"/>
    <w:rsid w:val="00037771"/>
    <w:rsid w:val="00040EC9"/>
    <w:rsid w:val="0004460F"/>
    <w:rsid w:val="0004584A"/>
    <w:rsid w:val="00046125"/>
    <w:rsid w:val="00046440"/>
    <w:rsid w:val="000470CF"/>
    <w:rsid w:val="0004752A"/>
    <w:rsid w:val="0005370F"/>
    <w:rsid w:val="00056CE6"/>
    <w:rsid w:val="00061AEB"/>
    <w:rsid w:val="00064DE8"/>
    <w:rsid w:val="000743E2"/>
    <w:rsid w:val="0007591A"/>
    <w:rsid w:val="00077036"/>
    <w:rsid w:val="00084045"/>
    <w:rsid w:val="000977DD"/>
    <w:rsid w:val="000A2445"/>
    <w:rsid w:val="000A61B3"/>
    <w:rsid w:val="000B06B0"/>
    <w:rsid w:val="000B2970"/>
    <w:rsid w:val="000C4C07"/>
    <w:rsid w:val="000C5D11"/>
    <w:rsid w:val="000D1A1B"/>
    <w:rsid w:val="000D1FB2"/>
    <w:rsid w:val="000D2D52"/>
    <w:rsid w:val="000F0857"/>
    <w:rsid w:val="000F2578"/>
    <w:rsid w:val="000F5623"/>
    <w:rsid w:val="00102528"/>
    <w:rsid w:val="00106A43"/>
    <w:rsid w:val="001110B3"/>
    <w:rsid w:val="00112BF6"/>
    <w:rsid w:val="0011509D"/>
    <w:rsid w:val="001155E9"/>
    <w:rsid w:val="00116C7D"/>
    <w:rsid w:val="00120BB1"/>
    <w:rsid w:val="001344B3"/>
    <w:rsid w:val="001373FA"/>
    <w:rsid w:val="0014069F"/>
    <w:rsid w:val="00142D71"/>
    <w:rsid w:val="00144C5C"/>
    <w:rsid w:val="0014681C"/>
    <w:rsid w:val="001474B8"/>
    <w:rsid w:val="001523CD"/>
    <w:rsid w:val="0016445D"/>
    <w:rsid w:val="00165FD3"/>
    <w:rsid w:val="001719BE"/>
    <w:rsid w:val="001736BB"/>
    <w:rsid w:val="00174D7B"/>
    <w:rsid w:val="00180541"/>
    <w:rsid w:val="00180975"/>
    <w:rsid w:val="00180FF6"/>
    <w:rsid w:val="0018106F"/>
    <w:rsid w:val="001842A2"/>
    <w:rsid w:val="001A062D"/>
    <w:rsid w:val="001A2009"/>
    <w:rsid w:val="001A4F71"/>
    <w:rsid w:val="001A5193"/>
    <w:rsid w:val="001D4CA5"/>
    <w:rsid w:val="001D592F"/>
    <w:rsid w:val="001D70C9"/>
    <w:rsid w:val="001E1025"/>
    <w:rsid w:val="001E2BC0"/>
    <w:rsid w:val="001E3326"/>
    <w:rsid w:val="001E56D5"/>
    <w:rsid w:val="001E688E"/>
    <w:rsid w:val="001E6C6F"/>
    <w:rsid w:val="00200442"/>
    <w:rsid w:val="00202121"/>
    <w:rsid w:val="00212517"/>
    <w:rsid w:val="002146DF"/>
    <w:rsid w:val="00220339"/>
    <w:rsid w:val="00221F5A"/>
    <w:rsid w:val="0022593E"/>
    <w:rsid w:val="002352E1"/>
    <w:rsid w:val="00244592"/>
    <w:rsid w:val="002448FF"/>
    <w:rsid w:val="0025676A"/>
    <w:rsid w:val="00257969"/>
    <w:rsid w:val="00262431"/>
    <w:rsid w:val="00264F63"/>
    <w:rsid w:val="00265BC1"/>
    <w:rsid w:val="002701D5"/>
    <w:rsid w:val="00274DAA"/>
    <w:rsid w:val="002766CA"/>
    <w:rsid w:val="0027697E"/>
    <w:rsid w:val="00276F87"/>
    <w:rsid w:val="00293124"/>
    <w:rsid w:val="002A7894"/>
    <w:rsid w:val="002B3DBE"/>
    <w:rsid w:val="002B7283"/>
    <w:rsid w:val="002C22A3"/>
    <w:rsid w:val="002D18CB"/>
    <w:rsid w:val="002E0709"/>
    <w:rsid w:val="002E367F"/>
    <w:rsid w:val="002E65F1"/>
    <w:rsid w:val="002F06EE"/>
    <w:rsid w:val="002F33DE"/>
    <w:rsid w:val="002F68DB"/>
    <w:rsid w:val="0030270E"/>
    <w:rsid w:val="00304674"/>
    <w:rsid w:val="00305C1D"/>
    <w:rsid w:val="00305D14"/>
    <w:rsid w:val="00315B11"/>
    <w:rsid w:val="00317ABE"/>
    <w:rsid w:val="00323088"/>
    <w:rsid w:val="00324C7A"/>
    <w:rsid w:val="00326F7B"/>
    <w:rsid w:val="003331B5"/>
    <w:rsid w:val="003334C9"/>
    <w:rsid w:val="00354DA1"/>
    <w:rsid w:val="003561A1"/>
    <w:rsid w:val="003636AC"/>
    <w:rsid w:val="00363897"/>
    <w:rsid w:val="00365BF3"/>
    <w:rsid w:val="00374472"/>
    <w:rsid w:val="00374908"/>
    <w:rsid w:val="003754EE"/>
    <w:rsid w:val="00385201"/>
    <w:rsid w:val="00393A6D"/>
    <w:rsid w:val="00394E64"/>
    <w:rsid w:val="003A23A5"/>
    <w:rsid w:val="003A3792"/>
    <w:rsid w:val="003B7772"/>
    <w:rsid w:val="003C2670"/>
    <w:rsid w:val="003D12BA"/>
    <w:rsid w:val="003D18E1"/>
    <w:rsid w:val="003E0546"/>
    <w:rsid w:val="003E3B2F"/>
    <w:rsid w:val="003E4782"/>
    <w:rsid w:val="003E724E"/>
    <w:rsid w:val="003F2BF1"/>
    <w:rsid w:val="003F56E9"/>
    <w:rsid w:val="0040265C"/>
    <w:rsid w:val="0040704D"/>
    <w:rsid w:val="00410118"/>
    <w:rsid w:val="00412031"/>
    <w:rsid w:val="004165EF"/>
    <w:rsid w:val="00417EB3"/>
    <w:rsid w:val="00423805"/>
    <w:rsid w:val="00425DD4"/>
    <w:rsid w:val="004368D2"/>
    <w:rsid w:val="004377D6"/>
    <w:rsid w:val="00437A39"/>
    <w:rsid w:val="004410C3"/>
    <w:rsid w:val="00453A7A"/>
    <w:rsid w:val="004546B5"/>
    <w:rsid w:val="00470A3D"/>
    <w:rsid w:val="00470ACE"/>
    <w:rsid w:val="0047239E"/>
    <w:rsid w:val="00475145"/>
    <w:rsid w:val="0047571F"/>
    <w:rsid w:val="00481409"/>
    <w:rsid w:val="00490E89"/>
    <w:rsid w:val="00496821"/>
    <w:rsid w:val="00497110"/>
    <w:rsid w:val="004A18A7"/>
    <w:rsid w:val="004A1950"/>
    <w:rsid w:val="004A1A50"/>
    <w:rsid w:val="004A1D26"/>
    <w:rsid w:val="004A488B"/>
    <w:rsid w:val="004B7EE7"/>
    <w:rsid w:val="004C1416"/>
    <w:rsid w:val="004C3DFC"/>
    <w:rsid w:val="004C4FDC"/>
    <w:rsid w:val="004C5471"/>
    <w:rsid w:val="004D0730"/>
    <w:rsid w:val="004D0ADA"/>
    <w:rsid w:val="004D11EC"/>
    <w:rsid w:val="004D18B8"/>
    <w:rsid w:val="004D2258"/>
    <w:rsid w:val="004D6201"/>
    <w:rsid w:val="004E36F1"/>
    <w:rsid w:val="004E3931"/>
    <w:rsid w:val="004E4E69"/>
    <w:rsid w:val="004E5A5E"/>
    <w:rsid w:val="004F0E18"/>
    <w:rsid w:val="004F1F68"/>
    <w:rsid w:val="004F5138"/>
    <w:rsid w:val="0051020C"/>
    <w:rsid w:val="00510C7D"/>
    <w:rsid w:val="00511BBE"/>
    <w:rsid w:val="005128DA"/>
    <w:rsid w:val="00524878"/>
    <w:rsid w:val="00525698"/>
    <w:rsid w:val="00531580"/>
    <w:rsid w:val="00533442"/>
    <w:rsid w:val="00537FA5"/>
    <w:rsid w:val="00546D83"/>
    <w:rsid w:val="0055046F"/>
    <w:rsid w:val="005558F1"/>
    <w:rsid w:val="0055735E"/>
    <w:rsid w:val="00563DA6"/>
    <w:rsid w:val="005652F0"/>
    <w:rsid w:val="005744E5"/>
    <w:rsid w:val="005844A1"/>
    <w:rsid w:val="00585F43"/>
    <w:rsid w:val="005878AF"/>
    <w:rsid w:val="005A3482"/>
    <w:rsid w:val="005A4010"/>
    <w:rsid w:val="005B5EAB"/>
    <w:rsid w:val="005C34E8"/>
    <w:rsid w:val="005C67A2"/>
    <w:rsid w:val="005C6C8B"/>
    <w:rsid w:val="005C7788"/>
    <w:rsid w:val="005D6279"/>
    <w:rsid w:val="005D6A95"/>
    <w:rsid w:val="005E1080"/>
    <w:rsid w:val="005E3AD8"/>
    <w:rsid w:val="005F3F7A"/>
    <w:rsid w:val="0060303B"/>
    <w:rsid w:val="00603C69"/>
    <w:rsid w:val="006110BD"/>
    <w:rsid w:val="00614C4C"/>
    <w:rsid w:val="006156D2"/>
    <w:rsid w:val="00625F07"/>
    <w:rsid w:val="0063244F"/>
    <w:rsid w:val="00635B7A"/>
    <w:rsid w:val="00635F14"/>
    <w:rsid w:val="0064199D"/>
    <w:rsid w:val="00643BCE"/>
    <w:rsid w:val="0064420B"/>
    <w:rsid w:val="00647984"/>
    <w:rsid w:val="006562E2"/>
    <w:rsid w:val="00667773"/>
    <w:rsid w:val="00674A58"/>
    <w:rsid w:val="00675C5C"/>
    <w:rsid w:val="006828E8"/>
    <w:rsid w:val="00682E78"/>
    <w:rsid w:val="00691B3D"/>
    <w:rsid w:val="00691BE2"/>
    <w:rsid w:val="006931E4"/>
    <w:rsid w:val="0069342F"/>
    <w:rsid w:val="00694A79"/>
    <w:rsid w:val="006976E3"/>
    <w:rsid w:val="006A4AD5"/>
    <w:rsid w:val="006A7210"/>
    <w:rsid w:val="006B1E54"/>
    <w:rsid w:val="006D5D6D"/>
    <w:rsid w:val="006D6548"/>
    <w:rsid w:val="006D7B43"/>
    <w:rsid w:val="006E1F20"/>
    <w:rsid w:val="006E2513"/>
    <w:rsid w:val="006E571C"/>
    <w:rsid w:val="006F2BE8"/>
    <w:rsid w:val="006F37B5"/>
    <w:rsid w:val="006F4661"/>
    <w:rsid w:val="006F5141"/>
    <w:rsid w:val="007102BB"/>
    <w:rsid w:val="007147D8"/>
    <w:rsid w:val="00734629"/>
    <w:rsid w:val="00746670"/>
    <w:rsid w:val="00757D87"/>
    <w:rsid w:val="00763D65"/>
    <w:rsid w:val="00776218"/>
    <w:rsid w:val="007817A0"/>
    <w:rsid w:val="00782CEB"/>
    <w:rsid w:val="00782F38"/>
    <w:rsid w:val="00790B76"/>
    <w:rsid w:val="007A32C4"/>
    <w:rsid w:val="007B54DF"/>
    <w:rsid w:val="007B6BBB"/>
    <w:rsid w:val="007C0D16"/>
    <w:rsid w:val="007C333E"/>
    <w:rsid w:val="007C7F8E"/>
    <w:rsid w:val="007E28A5"/>
    <w:rsid w:val="007F1209"/>
    <w:rsid w:val="007F17E8"/>
    <w:rsid w:val="00804D8F"/>
    <w:rsid w:val="00806BEF"/>
    <w:rsid w:val="00812FFA"/>
    <w:rsid w:val="00816B4A"/>
    <w:rsid w:val="00822C20"/>
    <w:rsid w:val="0083431B"/>
    <w:rsid w:val="008370C6"/>
    <w:rsid w:val="00844BB9"/>
    <w:rsid w:val="00847925"/>
    <w:rsid w:val="00850BAD"/>
    <w:rsid w:val="008520C3"/>
    <w:rsid w:val="00855AD2"/>
    <w:rsid w:val="00865C3B"/>
    <w:rsid w:val="00871346"/>
    <w:rsid w:val="00877EB9"/>
    <w:rsid w:val="0088121E"/>
    <w:rsid w:val="00883780"/>
    <w:rsid w:val="0089048D"/>
    <w:rsid w:val="008918AD"/>
    <w:rsid w:val="00891AC5"/>
    <w:rsid w:val="008A14C1"/>
    <w:rsid w:val="008A16C8"/>
    <w:rsid w:val="008A1C3C"/>
    <w:rsid w:val="008A58D9"/>
    <w:rsid w:val="008A72F5"/>
    <w:rsid w:val="008A7DBE"/>
    <w:rsid w:val="008A7F00"/>
    <w:rsid w:val="008B1660"/>
    <w:rsid w:val="008B615A"/>
    <w:rsid w:val="008B62D2"/>
    <w:rsid w:val="008C1F6B"/>
    <w:rsid w:val="008D1329"/>
    <w:rsid w:val="008D16AD"/>
    <w:rsid w:val="008D1DB1"/>
    <w:rsid w:val="008D4D2A"/>
    <w:rsid w:val="008D5219"/>
    <w:rsid w:val="008E29FD"/>
    <w:rsid w:val="008E506E"/>
    <w:rsid w:val="008E555F"/>
    <w:rsid w:val="008E6CD4"/>
    <w:rsid w:val="008F4A02"/>
    <w:rsid w:val="00900AAD"/>
    <w:rsid w:val="009018B9"/>
    <w:rsid w:val="00903A77"/>
    <w:rsid w:val="009114A9"/>
    <w:rsid w:val="00914A0E"/>
    <w:rsid w:val="00915A66"/>
    <w:rsid w:val="00925D11"/>
    <w:rsid w:val="00930912"/>
    <w:rsid w:val="009333D1"/>
    <w:rsid w:val="00936597"/>
    <w:rsid w:val="00952E99"/>
    <w:rsid w:val="0095342A"/>
    <w:rsid w:val="00954274"/>
    <w:rsid w:val="00956164"/>
    <w:rsid w:val="00956803"/>
    <w:rsid w:val="009603D6"/>
    <w:rsid w:val="0097503E"/>
    <w:rsid w:val="00985B44"/>
    <w:rsid w:val="00990F36"/>
    <w:rsid w:val="00997B03"/>
    <w:rsid w:val="009A4B4E"/>
    <w:rsid w:val="009B22B1"/>
    <w:rsid w:val="009B6492"/>
    <w:rsid w:val="009B6F31"/>
    <w:rsid w:val="009B7335"/>
    <w:rsid w:val="009C3337"/>
    <w:rsid w:val="009D676C"/>
    <w:rsid w:val="009E37B3"/>
    <w:rsid w:val="009E583A"/>
    <w:rsid w:val="009F0FF0"/>
    <w:rsid w:val="009F38E9"/>
    <w:rsid w:val="00A00EC9"/>
    <w:rsid w:val="00A04A86"/>
    <w:rsid w:val="00A10C4C"/>
    <w:rsid w:val="00A1322D"/>
    <w:rsid w:val="00A203FB"/>
    <w:rsid w:val="00A2403A"/>
    <w:rsid w:val="00A25252"/>
    <w:rsid w:val="00A25F58"/>
    <w:rsid w:val="00A27117"/>
    <w:rsid w:val="00A31292"/>
    <w:rsid w:val="00A407A8"/>
    <w:rsid w:val="00A40909"/>
    <w:rsid w:val="00A4121D"/>
    <w:rsid w:val="00A507A1"/>
    <w:rsid w:val="00A56283"/>
    <w:rsid w:val="00A64EC7"/>
    <w:rsid w:val="00A6564C"/>
    <w:rsid w:val="00A71727"/>
    <w:rsid w:val="00A77C73"/>
    <w:rsid w:val="00A85CC1"/>
    <w:rsid w:val="00A87418"/>
    <w:rsid w:val="00A90BA4"/>
    <w:rsid w:val="00A943FF"/>
    <w:rsid w:val="00AA1AB7"/>
    <w:rsid w:val="00AB138E"/>
    <w:rsid w:val="00AB370D"/>
    <w:rsid w:val="00AB56D3"/>
    <w:rsid w:val="00AB6392"/>
    <w:rsid w:val="00AB720E"/>
    <w:rsid w:val="00AD6BDC"/>
    <w:rsid w:val="00AE440D"/>
    <w:rsid w:val="00AE56CD"/>
    <w:rsid w:val="00AF070E"/>
    <w:rsid w:val="00AF1266"/>
    <w:rsid w:val="00B00ADA"/>
    <w:rsid w:val="00B0260A"/>
    <w:rsid w:val="00B056DF"/>
    <w:rsid w:val="00B0716A"/>
    <w:rsid w:val="00B26A3C"/>
    <w:rsid w:val="00B2709A"/>
    <w:rsid w:val="00B311A9"/>
    <w:rsid w:val="00B32F30"/>
    <w:rsid w:val="00B33284"/>
    <w:rsid w:val="00B45F6E"/>
    <w:rsid w:val="00B46AA4"/>
    <w:rsid w:val="00B548D4"/>
    <w:rsid w:val="00B61DDB"/>
    <w:rsid w:val="00B61EE0"/>
    <w:rsid w:val="00B63EE5"/>
    <w:rsid w:val="00B8219C"/>
    <w:rsid w:val="00B92A90"/>
    <w:rsid w:val="00B9512F"/>
    <w:rsid w:val="00B97C9E"/>
    <w:rsid w:val="00BA532E"/>
    <w:rsid w:val="00BC0722"/>
    <w:rsid w:val="00BC4635"/>
    <w:rsid w:val="00BD1EF0"/>
    <w:rsid w:val="00BD61A1"/>
    <w:rsid w:val="00BD6326"/>
    <w:rsid w:val="00BD7BAD"/>
    <w:rsid w:val="00BE0662"/>
    <w:rsid w:val="00BE3248"/>
    <w:rsid w:val="00BF09A2"/>
    <w:rsid w:val="00C02910"/>
    <w:rsid w:val="00C0446E"/>
    <w:rsid w:val="00C0655B"/>
    <w:rsid w:val="00C156E2"/>
    <w:rsid w:val="00C21E08"/>
    <w:rsid w:val="00C25222"/>
    <w:rsid w:val="00C307DA"/>
    <w:rsid w:val="00C31034"/>
    <w:rsid w:val="00C422F7"/>
    <w:rsid w:val="00C45696"/>
    <w:rsid w:val="00C47528"/>
    <w:rsid w:val="00C527A4"/>
    <w:rsid w:val="00C60D91"/>
    <w:rsid w:val="00C63576"/>
    <w:rsid w:val="00C641CC"/>
    <w:rsid w:val="00C7069A"/>
    <w:rsid w:val="00C71B45"/>
    <w:rsid w:val="00C84FDF"/>
    <w:rsid w:val="00C91E8B"/>
    <w:rsid w:val="00C949A1"/>
    <w:rsid w:val="00C9504A"/>
    <w:rsid w:val="00CA18DA"/>
    <w:rsid w:val="00CA2885"/>
    <w:rsid w:val="00CB129D"/>
    <w:rsid w:val="00CB643F"/>
    <w:rsid w:val="00CC33CD"/>
    <w:rsid w:val="00CC7654"/>
    <w:rsid w:val="00CD341D"/>
    <w:rsid w:val="00CD5011"/>
    <w:rsid w:val="00CD7044"/>
    <w:rsid w:val="00CE32C9"/>
    <w:rsid w:val="00CF2717"/>
    <w:rsid w:val="00D03728"/>
    <w:rsid w:val="00D14ADF"/>
    <w:rsid w:val="00D168AC"/>
    <w:rsid w:val="00D219C6"/>
    <w:rsid w:val="00D3380D"/>
    <w:rsid w:val="00D35F0E"/>
    <w:rsid w:val="00D412B4"/>
    <w:rsid w:val="00D4138F"/>
    <w:rsid w:val="00D422FB"/>
    <w:rsid w:val="00D505F0"/>
    <w:rsid w:val="00D50EBB"/>
    <w:rsid w:val="00D53304"/>
    <w:rsid w:val="00D61F42"/>
    <w:rsid w:val="00D64D7A"/>
    <w:rsid w:val="00D65401"/>
    <w:rsid w:val="00D65534"/>
    <w:rsid w:val="00D72402"/>
    <w:rsid w:val="00D73285"/>
    <w:rsid w:val="00D742AE"/>
    <w:rsid w:val="00D81A7B"/>
    <w:rsid w:val="00D875DB"/>
    <w:rsid w:val="00D90BCD"/>
    <w:rsid w:val="00D915C9"/>
    <w:rsid w:val="00D92EE7"/>
    <w:rsid w:val="00D95EFC"/>
    <w:rsid w:val="00DA4ADB"/>
    <w:rsid w:val="00DB1345"/>
    <w:rsid w:val="00DB62B5"/>
    <w:rsid w:val="00DB7EFD"/>
    <w:rsid w:val="00DC50FC"/>
    <w:rsid w:val="00DC78C3"/>
    <w:rsid w:val="00DD2F8E"/>
    <w:rsid w:val="00DD3774"/>
    <w:rsid w:val="00DE02D2"/>
    <w:rsid w:val="00DE11DA"/>
    <w:rsid w:val="00DE26AA"/>
    <w:rsid w:val="00DE2EC1"/>
    <w:rsid w:val="00DE33FE"/>
    <w:rsid w:val="00DE5F13"/>
    <w:rsid w:val="00DE61BD"/>
    <w:rsid w:val="00DF274F"/>
    <w:rsid w:val="00E134EA"/>
    <w:rsid w:val="00E16F5F"/>
    <w:rsid w:val="00E24F7D"/>
    <w:rsid w:val="00E25AF6"/>
    <w:rsid w:val="00E322BF"/>
    <w:rsid w:val="00E4228E"/>
    <w:rsid w:val="00E42373"/>
    <w:rsid w:val="00E43347"/>
    <w:rsid w:val="00E47BEB"/>
    <w:rsid w:val="00E50A2C"/>
    <w:rsid w:val="00E522CB"/>
    <w:rsid w:val="00E54099"/>
    <w:rsid w:val="00E60C35"/>
    <w:rsid w:val="00E6106E"/>
    <w:rsid w:val="00E64581"/>
    <w:rsid w:val="00E73743"/>
    <w:rsid w:val="00E9745C"/>
    <w:rsid w:val="00EA25D1"/>
    <w:rsid w:val="00EA311E"/>
    <w:rsid w:val="00EA4B5B"/>
    <w:rsid w:val="00EA699A"/>
    <w:rsid w:val="00EB7551"/>
    <w:rsid w:val="00EC7539"/>
    <w:rsid w:val="00ED57F0"/>
    <w:rsid w:val="00ED7433"/>
    <w:rsid w:val="00ED7BF2"/>
    <w:rsid w:val="00EE54AE"/>
    <w:rsid w:val="00EE6722"/>
    <w:rsid w:val="00EF6CF3"/>
    <w:rsid w:val="00F0032D"/>
    <w:rsid w:val="00F0034E"/>
    <w:rsid w:val="00F008AF"/>
    <w:rsid w:val="00F034A7"/>
    <w:rsid w:val="00F139A6"/>
    <w:rsid w:val="00F13D28"/>
    <w:rsid w:val="00F13EBD"/>
    <w:rsid w:val="00F15657"/>
    <w:rsid w:val="00F21ACB"/>
    <w:rsid w:val="00F21CFA"/>
    <w:rsid w:val="00F21E92"/>
    <w:rsid w:val="00F33010"/>
    <w:rsid w:val="00F338C6"/>
    <w:rsid w:val="00F369E3"/>
    <w:rsid w:val="00F51503"/>
    <w:rsid w:val="00F53187"/>
    <w:rsid w:val="00F54C8F"/>
    <w:rsid w:val="00F55066"/>
    <w:rsid w:val="00F57786"/>
    <w:rsid w:val="00F62865"/>
    <w:rsid w:val="00F737C3"/>
    <w:rsid w:val="00F8281C"/>
    <w:rsid w:val="00F871AA"/>
    <w:rsid w:val="00F90398"/>
    <w:rsid w:val="00FA2C8F"/>
    <w:rsid w:val="00FB6139"/>
    <w:rsid w:val="00FB6235"/>
    <w:rsid w:val="00FE14C8"/>
    <w:rsid w:val="00FE36CC"/>
    <w:rsid w:val="00FF138A"/>
    <w:rsid w:val="00FF7C81"/>
    <w:rsid w:val="08B8417F"/>
    <w:rsid w:val="105039B3"/>
    <w:rsid w:val="148ED7B4"/>
    <w:rsid w:val="197CEB3F"/>
    <w:rsid w:val="1E4E59B8"/>
    <w:rsid w:val="3289533A"/>
    <w:rsid w:val="3F4C5231"/>
    <w:rsid w:val="4E2DA238"/>
    <w:rsid w:val="5CC20D20"/>
    <w:rsid w:val="66AEBC75"/>
    <w:rsid w:val="6F766790"/>
    <w:rsid w:val="709C36BF"/>
    <w:rsid w:val="780ED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DB2E9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1474B8"/>
    <w:pPr>
      <w:widowControl w:val="0"/>
      <w:autoSpaceDE w:val="0"/>
      <w:autoSpaceDN w:val="0"/>
      <w:adjustRightInd w:val="0"/>
    </w:pPr>
  </w:style>
  <w:style w:type="paragraph" w:styleId="berschrift1">
    <w:name w:val="heading 1"/>
    <w:basedOn w:val="Textkrper"/>
    <w:next w:val="Standard"/>
    <w:link w:val="berschrift1Zchn"/>
    <w:uiPriority w:val="9"/>
    <w:qFormat/>
    <w:rsid w:val="004A488B"/>
    <w:pPr>
      <w:kinsoku w:val="0"/>
      <w:overflowPunct w:val="0"/>
      <w:spacing w:after="720"/>
      <w:outlineLvl w:val="0"/>
    </w:pPr>
    <w:rPr>
      <w:rFonts w:asciiTheme="majorHAnsi" w:hAnsiTheme="majorHAnsi"/>
      <w:b/>
      <w:bCs/>
      <w:color w:val="734170" w:themeColor="text2"/>
      <w:sz w:val="36"/>
      <w:szCs w:val="3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42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C2C57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semiHidden/>
    <w:qFormat/>
    <w:rsid w:val="00D50EBB"/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14681C"/>
  </w:style>
  <w:style w:type="paragraph" w:styleId="Listenabsatz">
    <w:name w:val="List Paragraph"/>
    <w:basedOn w:val="Standard"/>
    <w:uiPriority w:val="34"/>
    <w:qFormat/>
    <w:rPr>
      <w:rFonts w:ascii="Times New Roman" w:hAnsi="Times New Roman"/>
    </w:rPr>
  </w:style>
  <w:style w:type="paragraph" w:customStyle="1" w:styleId="Address">
    <w:name w:val="Address"/>
    <w:basedOn w:val="Standard"/>
    <w:uiPriority w:val="1"/>
    <w:qFormat/>
    <w:rsid w:val="0014681C"/>
    <w:pPr>
      <w:kinsoku w:val="0"/>
      <w:overflowPunct w:val="0"/>
      <w:spacing w:before="60" w:after="60"/>
      <w:jc w:val="right"/>
    </w:pPr>
    <w:rPr>
      <w:color w:val="734170" w:themeColor="text2"/>
      <w:sz w:val="20"/>
      <w:szCs w:val="20"/>
    </w:rPr>
  </w:style>
  <w:style w:type="paragraph" w:styleId="Titel">
    <w:name w:val="Title"/>
    <w:basedOn w:val="Textkrper"/>
    <w:next w:val="Standard"/>
    <w:link w:val="TitelZchn"/>
    <w:uiPriority w:val="10"/>
    <w:semiHidden/>
    <w:qFormat/>
    <w:rsid w:val="0088121E"/>
    <w:pPr>
      <w:kinsoku w:val="0"/>
      <w:overflowPunct w:val="0"/>
      <w:spacing w:before="720" w:after="240"/>
    </w:pPr>
    <w:rPr>
      <w:b/>
      <w:bCs/>
      <w:color w:val="734170" w:themeColor="text2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4A488B"/>
    <w:rPr>
      <w:rFonts w:ascii="Arial" w:hAnsi="Arial" w:cs="Arial"/>
      <w:b/>
      <w:bCs/>
      <w:color w:val="734170" w:themeColor="text2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488B"/>
    <w:rPr>
      <w:rFonts w:asciiTheme="majorHAnsi" w:hAnsiTheme="majorHAnsi" w:cs="Arial"/>
      <w:b/>
      <w:bCs/>
      <w:color w:val="734170" w:themeColor="text2"/>
      <w:sz w:val="36"/>
      <w:szCs w:val="3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14681C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4681C"/>
  </w:style>
  <w:style w:type="paragraph" w:styleId="Fuzeile">
    <w:name w:val="footer"/>
    <w:basedOn w:val="Standard"/>
    <w:link w:val="FuzeileZchn"/>
    <w:uiPriority w:val="99"/>
    <w:semiHidden/>
    <w:rsid w:val="0088121E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A488B"/>
    <w:rPr>
      <w:rFonts w:ascii="Arial" w:hAnsi="Arial" w:cs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4A488B"/>
    <w:rPr>
      <w:color w:val="808080"/>
    </w:rPr>
  </w:style>
  <w:style w:type="table" w:styleId="Tabellenraster">
    <w:name w:val="Table Grid"/>
    <w:basedOn w:val="NormaleTabelle"/>
    <w:uiPriority w:val="39"/>
    <w:rsid w:val="004A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pientAddress">
    <w:name w:val="Recipient Address"/>
    <w:basedOn w:val="Standard"/>
    <w:uiPriority w:val="1"/>
    <w:qFormat/>
    <w:rsid w:val="0014681C"/>
    <w:pPr>
      <w:spacing w:before="240" w:after="240"/>
      <w:contextualSpacing/>
    </w:pPr>
  </w:style>
  <w:style w:type="paragraph" w:styleId="Datum">
    <w:name w:val="Date"/>
    <w:basedOn w:val="Standard"/>
    <w:next w:val="Standard"/>
    <w:link w:val="DatumZchn"/>
    <w:uiPriority w:val="99"/>
    <w:rsid w:val="0014681C"/>
    <w:pPr>
      <w:spacing w:before="840"/>
    </w:pPr>
  </w:style>
  <w:style w:type="character" w:customStyle="1" w:styleId="DatumZchn">
    <w:name w:val="Datum Zchn"/>
    <w:basedOn w:val="Absatz-Standardschriftart"/>
    <w:link w:val="Datum"/>
    <w:uiPriority w:val="99"/>
    <w:rsid w:val="0014681C"/>
  </w:style>
  <w:style w:type="paragraph" w:styleId="Anrede">
    <w:name w:val="Salutation"/>
    <w:basedOn w:val="Titel"/>
    <w:next w:val="Standard"/>
    <w:link w:val="AnredeZchn"/>
    <w:uiPriority w:val="99"/>
    <w:rsid w:val="0014681C"/>
  </w:style>
  <w:style w:type="character" w:customStyle="1" w:styleId="AnredeZchn">
    <w:name w:val="Anrede Zchn"/>
    <w:basedOn w:val="Absatz-Standardschriftart"/>
    <w:link w:val="Anrede"/>
    <w:uiPriority w:val="99"/>
    <w:rsid w:val="0014681C"/>
    <w:rPr>
      <w:b/>
      <w:bCs/>
      <w:color w:val="734170" w:themeColor="text2"/>
      <w:sz w:val="32"/>
      <w:szCs w:val="32"/>
    </w:rPr>
  </w:style>
  <w:style w:type="paragraph" w:styleId="KeinLeerraum">
    <w:name w:val="No Spacing"/>
    <w:uiPriority w:val="1"/>
    <w:rsid w:val="0014681C"/>
    <w:pPr>
      <w:widowControl w:val="0"/>
      <w:autoSpaceDE w:val="0"/>
      <w:autoSpaceDN w:val="0"/>
      <w:adjustRightInd w:val="0"/>
    </w:pPr>
  </w:style>
  <w:style w:type="paragraph" w:styleId="Gruformel">
    <w:name w:val="Closing"/>
    <w:basedOn w:val="Textkrper"/>
    <w:link w:val="GruformelZchn"/>
    <w:uiPriority w:val="99"/>
    <w:rsid w:val="0014681C"/>
    <w:pPr>
      <w:spacing w:after="60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14681C"/>
  </w:style>
  <w:style w:type="paragraph" w:styleId="Unterschrift">
    <w:name w:val="Signature"/>
    <w:basedOn w:val="Textkrper"/>
    <w:link w:val="UnterschriftZchn"/>
    <w:uiPriority w:val="99"/>
    <w:rsid w:val="0014681C"/>
  </w:style>
  <w:style w:type="character" w:customStyle="1" w:styleId="UnterschriftZchn">
    <w:name w:val="Unterschrift Zchn"/>
    <w:basedOn w:val="Absatz-Standardschriftart"/>
    <w:link w:val="Unterschrift"/>
    <w:uiPriority w:val="99"/>
    <w:rsid w:val="0014681C"/>
  </w:style>
  <w:style w:type="character" w:styleId="Hyperlink">
    <w:name w:val="Hyperlink"/>
    <w:basedOn w:val="Absatz-Standardschriftart"/>
    <w:uiPriority w:val="99"/>
    <w:unhideWhenUsed/>
    <w:rsid w:val="007C333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C333E"/>
    <w:pPr>
      <w:widowControl/>
      <w:autoSpaceDE/>
      <w:autoSpaceDN/>
      <w:adjustRightInd/>
    </w:pPr>
    <w:rPr>
      <w:rFonts w:eastAsia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333E"/>
    <w:rPr>
      <w:rFonts w:eastAsiaTheme="minorHAnsi"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333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EA4B5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paragraph">
    <w:name w:val="paragraph"/>
    <w:basedOn w:val="Standard"/>
    <w:rsid w:val="005878A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Absatz-Standardschriftart"/>
    <w:rsid w:val="005878AF"/>
  </w:style>
  <w:style w:type="character" w:customStyle="1" w:styleId="eop">
    <w:name w:val="eop"/>
    <w:basedOn w:val="Absatz-Standardschriftart"/>
    <w:rsid w:val="005878AF"/>
  </w:style>
  <w:style w:type="character" w:customStyle="1" w:styleId="scxw179364489">
    <w:name w:val="scxw179364489"/>
    <w:basedOn w:val="Absatz-Standardschriftart"/>
    <w:rsid w:val="005878AF"/>
  </w:style>
  <w:style w:type="character" w:customStyle="1" w:styleId="superscript">
    <w:name w:val="superscript"/>
    <w:basedOn w:val="Absatz-Standardschriftart"/>
    <w:rsid w:val="005878AF"/>
  </w:style>
  <w:style w:type="character" w:styleId="Fett">
    <w:name w:val="Strong"/>
    <w:basedOn w:val="Absatz-Standardschriftart"/>
    <w:uiPriority w:val="22"/>
    <w:qFormat/>
    <w:rsid w:val="004A1A5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1A5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1A5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4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E54A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E54A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4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4A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C0722"/>
  </w:style>
  <w:style w:type="paragraph" w:styleId="NurText">
    <w:name w:val="Plain Text"/>
    <w:basedOn w:val="Standard"/>
    <w:link w:val="NurTextZchn"/>
    <w:uiPriority w:val="99"/>
    <w:unhideWhenUsed/>
    <w:rsid w:val="00DE61BD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DE61BD"/>
    <w:rPr>
      <w:rFonts w:ascii="Calibri" w:eastAsiaTheme="minorHAnsi" w:hAnsi="Calibri" w:cstheme="minorBidi"/>
      <w:sz w:val="22"/>
      <w:szCs w:val="21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2373"/>
    <w:rPr>
      <w:rFonts w:asciiTheme="majorHAnsi" w:eastAsiaTheme="majorEastAsia" w:hAnsiTheme="majorHAnsi" w:cstheme="majorBidi"/>
      <w:color w:val="2C2C57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493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51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3038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5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0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96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04907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1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9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80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e\AppData\Roaming\Microsoft\Templates\Playful%20letterhead.dotx" TargetMode="External"/></Relationships>
</file>

<file path=word/theme/theme1.xml><?xml version="1.0" encoding="utf-8"?>
<a:theme xmlns:a="http://schemas.openxmlformats.org/drawingml/2006/main" name="Set2">
  <a:themeElements>
    <a:clrScheme name="Set2">
      <a:dk1>
        <a:srgbClr val="000000"/>
      </a:dk1>
      <a:lt1>
        <a:srgbClr val="FFFFFF"/>
      </a:lt1>
      <a:dk2>
        <a:srgbClr val="734170"/>
      </a:dk2>
      <a:lt2>
        <a:srgbClr val="D6D5D5"/>
      </a:lt2>
      <a:accent1>
        <a:srgbClr val="5E5EAD"/>
      </a:accent1>
      <a:accent2>
        <a:srgbClr val="B28EE6"/>
      </a:accent2>
      <a:accent3>
        <a:srgbClr val="11CAC4"/>
      </a:accent3>
      <a:accent4>
        <a:srgbClr val="FADB6F"/>
      </a:accent4>
      <a:accent5>
        <a:srgbClr val="BD9DC0"/>
      </a:accent5>
      <a:accent6>
        <a:srgbClr val="F4B6B2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Set2" id="{C11E53B9-48F7-D04F-A2C8-2337733C060E}" vid="{C902B82B-BAAA-9A4B-98F9-029F1B9D71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099D0FC83F549B1B76AD18F819351" ma:contentTypeVersion="19" ma:contentTypeDescription="Ein neues Dokument erstellen." ma:contentTypeScope="" ma:versionID="a4fb9588515be689037b7333fbe281e9">
  <xsd:schema xmlns:xsd="http://www.w3.org/2001/XMLSchema" xmlns:xs="http://www.w3.org/2001/XMLSchema" xmlns:p="http://schemas.microsoft.com/office/2006/metadata/properties" xmlns:ns2="319fb4c0-2586-4d02-9b29-040aceb8db35" xmlns:ns3="56a884f7-73ab-4e85-9a3a-ff3cc457d904" targetNamespace="http://schemas.microsoft.com/office/2006/metadata/properties" ma:root="true" ma:fieldsID="906909e0ed9c146ae808d57bd7843f65" ns2:_="" ns3:_="">
    <xsd:import namespace="319fb4c0-2586-4d02-9b29-040aceb8db35"/>
    <xsd:import namespace="56a884f7-73ab-4e85-9a3a-ff3cc457d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b4c0-2586-4d02-9b29-040aceb8d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84f7-73ab-4e85-9a3a-ff3cc457d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db1399-3d3c-484e-8e13-9137757c250c}" ma:internalName="TaxCatchAll" ma:showField="CatchAllData" ma:web="56a884f7-73ab-4e85-9a3a-ff3cc457d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19fb4c0-2586-4d02-9b29-040aceb8db35" xsi:nil="true"/>
    <lcf76f155ced4ddcb4097134ff3c332f xmlns="319fb4c0-2586-4d02-9b29-040aceb8db3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56a884f7-73ab-4e85-9a3a-ff3cc457d9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2169-A71B-4BCC-8DCC-98C30ECACBD1}"/>
</file>

<file path=customXml/itemProps2.xml><?xml version="1.0" encoding="utf-8"?>
<ds:datastoreItem xmlns:ds="http://schemas.openxmlformats.org/officeDocument/2006/customXml" ds:itemID="{9C5D93E4-4811-4EA0-A387-C61A64E42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D6CE2-FAE3-47C3-98B0-6F9E3C2E6589}">
  <ds:schemaRefs>
    <ds:schemaRef ds:uri="2f9ea0f9-2a2a-4847-a7d5-52a52ec840e8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d66e85b5-ea3b-4b65-9448-83429b242a7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AD30843-F07F-4912-AEF2-07BA0BA9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Playful letterhead</Template>
  <TotalTime>0</TotalTime>
  <Pages>2</Pages>
  <Words>249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2025-07-07T06:51:00Z</dcterms:created>
  <dcterms:modified xsi:type="dcterms:W3CDTF">2025-07-08T07:03:00Z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0x010100A34099D0FC83F549B1B76AD18F819351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2023-06-15T09:25:58Z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afa75e87-ffea-4fef-825d-2f7a55654a4b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